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E11" w:rsidRPr="00A86CB3" w:rsidRDefault="00B82E11" w:rsidP="00B82E11">
      <w:pPr>
        <w:spacing w:after="0"/>
        <w:jc w:val="center"/>
        <w:rPr>
          <w:rFonts w:ascii="Bodoni MT Black" w:hAnsi="Bodoni MT Black"/>
          <w:sz w:val="36"/>
          <w:szCs w:val="36"/>
          <w:lang w:val="en-CA"/>
        </w:rPr>
      </w:pPr>
      <w:r w:rsidRPr="00A86CB3">
        <w:rPr>
          <w:rFonts w:ascii="Bodoni MT Black" w:hAnsi="Bodoni MT Black"/>
          <w:sz w:val="36"/>
          <w:szCs w:val="36"/>
          <w:lang w:val="en-CA"/>
        </w:rPr>
        <w:t xml:space="preserve">Grade </w:t>
      </w:r>
      <w:r>
        <w:rPr>
          <w:rFonts w:ascii="Bodoni MT Black" w:hAnsi="Bodoni MT Black"/>
          <w:sz w:val="36"/>
          <w:szCs w:val="36"/>
          <w:lang w:val="en-CA"/>
        </w:rPr>
        <w:t>10</w:t>
      </w:r>
      <w:r w:rsidRPr="00A86CB3">
        <w:rPr>
          <w:rFonts w:ascii="Bodoni MT Black" w:hAnsi="Bodoni MT Black"/>
          <w:sz w:val="36"/>
          <w:szCs w:val="36"/>
          <w:lang w:val="en-CA"/>
        </w:rPr>
        <w:t xml:space="preserve"> French</w:t>
      </w:r>
      <w:r>
        <w:rPr>
          <w:rFonts w:ascii="Bodoni MT Black" w:hAnsi="Bodoni MT Black"/>
          <w:sz w:val="36"/>
          <w:szCs w:val="36"/>
          <w:lang w:val="en-CA"/>
        </w:rPr>
        <w:t>: Communication and Culture</w:t>
      </w:r>
    </w:p>
    <w:tbl>
      <w:tblPr>
        <w:tblStyle w:val="TableGrid"/>
        <w:tblW w:w="0" w:type="auto"/>
        <w:tblInd w:w="2065" w:type="dxa"/>
        <w:tblLook w:val="04A0" w:firstRow="1" w:lastRow="0" w:firstColumn="1" w:lastColumn="0" w:noHBand="0" w:noVBand="1"/>
      </w:tblPr>
      <w:tblGrid>
        <w:gridCol w:w="5220"/>
      </w:tblGrid>
      <w:tr w:rsidR="00B82E11" w:rsidTr="00F74366">
        <w:tc>
          <w:tcPr>
            <w:tcW w:w="5220" w:type="dxa"/>
            <w:shd w:val="clear" w:color="auto" w:fill="D9D9D9" w:themeFill="background1" w:themeFillShade="D9"/>
          </w:tcPr>
          <w:p w:rsidR="00B82E11" w:rsidRPr="00A86CB3" w:rsidRDefault="00B82E11" w:rsidP="00B82E11">
            <w:pPr>
              <w:jc w:val="center"/>
              <w:rPr>
                <w:rFonts w:ascii="Curlz MT" w:hAnsi="Curlz MT"/>
                <w:sz w:val="52"/>
                <w:szCs w:val="52"/>
                <w:lang w:val="en-CA"/>
              </w:rPr>
            </w:pPr>
            <w:r w:rsidRPr="00A86CB3">
              <w:rPr>
                <w:rFonts w:ascii="Curlz MT" w:hAnsi="Curlz MT"/>
                <w:sz w:val="52"/>
                <w:szCs w:val="52"/>
                <w:lang w:val="en-CA"/>
              </w:rPr>
              <w:t>GETTING STARTED</w:t>
            </w:r>
          </w:p>
          <w:p w:rsidR="00B82E11" w:rsidRDefault="00B82E11" w:rsidP="00B82E11">
            <w:pPr>
              <w:jc w:val="center"/>
              <w:rPr>
                <w:rFonts w:ascii="Bodoni MT Black" w:hAnsi="Bodoni MT Black"/>
                <w:sz w:val="24"/>
                <w:szCs w:val="24"/>
                <w:lang w:val="en-CA"/>
              </w:rPr>
            </w:pPr>
          </w:p>
        </w:tc>
      </w:tr>
    </w:tbl>
    <w:p w:rsidR="00B82E11" w:rsidRDefault="00B82E11" w:rsidP="00B82E11">
      <w:pPr>
        <w:spacing w:after="0"/>
        <w:rPr>
          <w:sz w:val="24"/>
          <w:szCs w:val="24"/>
          <w:lang w:val="en-CA"/>
        </w:rPr>
      </w:pPr>
      <w:r w:rsidRPr="00A86CB3">
        <w:rPr>
          <w:b/>
          <w:sz w:val="24"/>
          <w:szCs w:val="24"/>
          <w:lang w:val="en-CA"/>
        </w:rPr>
        <w:t>Dear Parents,</w:t>
      </w:r>
    </w:p>
    <w:p w:rsidR="00B82E11" w:rsidRDefault="00B82E11" w:rsidP="00B82E11">
      <w:pPr>
        <w:spacing w:after="0"/>
        <w:rPr>
          <w:sz w:val="24"/>
          <w:szCs w:val="24"/>
          <w:lang w:val="en-CA"/>
        </w:rPr>
      </w:pPr>
      <w:r>
        <w:rPr>
          <w:sz w:val="24"/>
          <w:szCs w:val="24"/>
          <w:lang w:val="en-CA"/>
        </w:rPr>
        <w:t>My name is Ms. Daly and I am very excited to be your child`s French teacher this year!  I look forward to speaking with your child in French each class and also look forward to what your child will be able to say in return!</w:t>
      </w:r>
    </w:p>
    <w:p w:rsidR="00B82E11" w:rsidRDefault="00B82E11" w:rsidP="00B82E11">
      <w:pPr>
        <w:spacing w:after="0"/>
        <w:rPr>
          <w:sz w:val="24"/>
          <w:szCs w:val="24"/>
          <w:lang w:val="en-CA"/>
        </w:rPr>
      </w:pPr>
      <w:r>
        <w:rPr>
          <w:sz w:val="24"/>
          <w:szCs w:val="24"/>
          <w:lang w:val="en-CA"/>
        </w:rPr>
        <w:t xml:space="preserve">The following are a few reminders to get our year started.  Please check out the page for this class on </w:t>
      </w:r>
      <w:proofErr w:type="spellStart"/>
      <w:r>
        <w:rPr>
          <w:sz w:val="24"/>
          <w:szCs w:val="24"/>
          <w:lang w:val="en-CA"/>
        </w:rPr>
        <w:t>Edsby</w:t>
      </w:r>
      <w:proofErr w:type="spellEnd"/>
      <w:r>
        <w:rPr>
          <w:sz w:val="24"/>
          <w:szCs w:val="24"/>
          <w:lang w:val="en-CA"/>
        </w:rPr>
        <w:t xml:space="preserve"> for regular updates.  This includes homework assignments, upcoming tests and due dates as well as a general update on what we are doing in class.  You can find the Course Outline there as well.</w:t>
      </w:r>
    </w:p>
    <w:p w:rsidR="00B82E11" w:rsidRDefault="00B82E11" w:rsidP="00B82E11">
      <w:pPr>
        <w:spacing w:after="0"/>
        <w:rPr>
          <w:sz w:val="24"/>
          <w:szCs w:val="24"/>
          <w:lang w:val="en-CA"/>
        </w:rPr>
      </w:pPr>
      <w:r>
        <w:rPr>
          <w:sz w:val="24"/>
          <w:szCs w:val="24"/>
          <w:lang w:val="en-CA"/>
        </w:rPr>
        <w:t xml:space="preserve">Please feel free to contact me at any time by phone at 204-667-8210 or at </w:t>
      </w:r>
      <w:hyperlink r:id="rId5" w:history="1">
        <w:r w:rsidRPr="002F36CA">
          <w:rPr>
            <w:rStyle w:val="Hyperlink"/>
            <w:sz w:val="24"/>
            <w:szCs w:val="24"/>
            <w:lang w:val="en-CA"/>
          </w:rPr>
          <w:t>jdaly@mbci.mb.ca</w:t>
        </w:r>
      </w:hyperlink>
      <w:r>
        <w:rPr>
          <w:sz w:val="24"/>
          <w:szCs w:val="24"/>
          <w:lang w:val="en-CA"/>
        </w:rPr>
        <w:t>.  I would love to connect with you!</w:t>
      </w:r>
    </w:p>
    <w:p w:rsidR="00B82E11" w:rsidRPr="00A86CB3" w:rsidRDefault="00B82E11" w:rsidP="00B82E11">
      <w:pPr>
        <w:spacing w:after="0"/>
        <w:rPr>
          <w:rFonts w:ascii="Curlz MT" w:hAnsi="Curlz MT"/>
          <w:b/>
          <w:sz w:val="44"/>
          <w:szCs w:val="44"/>
          <w:lang w:val="en-CA"/>
        </w:rPr>
      </w:pPr>
      <w:r w:rsidRPr="00A86CB3">
        <w:rPr>
          <w:rFonts w:ascii="Curlz MT" w:hAnsi="Curlz MT"/>
          <w:b/>
          <w:sz w:val="44"/>
          <w:szCs w:val="44"/>
          <w:lang w:val="en-CA"/>
        </w:rPr>
        <w:t>What To Bring</w:t>
      </w:r>
    </w:p>
    <w:p w:rsidR="00B82E11" w:rsidRPr="00A86CB3" w:rsidRDefault="00B82E11" w:rsidP="00B82E11">
      <w:pPr>
        <w:pStyle w:val="ListParagraph"/>
        <w:numPr>
          <w:ilvl w:val="0"/>
          <w:numId w:val="1"/>
        </w:numPr>
        <w:spacing w:after="0"/>
        <w:rPr>
          <w:sz w:val="24"/>
          <w:szCs w:val="24"/>
          <w:lang w:val="en-CA"/>
        </w:rPr>
      </w:pPr>
      <w:r w:rsidRPr="00A86CB3">
        <w:rPr>
          <w:sz w:val="24"/>
          <w:szCs w:val="24"/>
          <w:lang w:val="en-CA"/>
        </w:rPr>
        <w:t>Binder with loose leaf</w:t>
      </w:r>
    </w:p>
    <w:p w:rsidR="00B82E11" w:rsidRPr="00A86CB3" w:rsidRDefault="00B82E11" w:rsidP="00B82E11">
      <w:pPr>
        <w:pStyle w:val="ListParagraph"/>
        <w:numPr>
          <w:ilvl w:val="0"/>
          <w:numId w:val="1"/>
        </w:numPr>
        <w:spacing w:after="0"/>
        <w:rPr>
          <w:sz w:val="24"/>
          <w:szCs w:val="24"/>
          <w:lang w:val="en-CA"/>
        </w:rPr>
      </w:pPr>
      <w:r w:rsidRPr="00A86CB3">
        <w:rPr>
          <w:sz w:val="24"/>
          <w:szCs w:val="24"/>
          <w:lang w:val="en-CA"/>
        </w:rPr>
        <w:t>Scribbler</w:t>
      </w:r>
    </w:p>
    <w:p w:rsidR="00B82E11" w:rsidRPr="00304684" w:rsidRDefault="00B82E11" w:rsidP="00B82E11">
      <w:pPr>
        <w:pStyle w:val="ListParagraph"/>
        <w:numPr>
          <w:ilvl w:val="0"/>
          <w:numId w:val="1"/>
        </w:numPr>
        <w:spacing w:after="0"/>
        <w:rPr>
          <w:sz w:val="24"/>
          <w:szCs w:val="24"/>
          <w:lang w:val="en-CA"/>
        </w:rPr>
      </w:pPr>
      <w:r w:rsidRPr="00A86CB3">
        <w:rPr>
          <w:sz w:val="24"/>
          <w:szCs w:val="24"/>
          <w:lang w:val="en-CA"/>
        </w:rPr>
        <w:t>Pencil and red pen</w:t>
      </w:r>
    </w:p>
    <w:p w:rsidR="00B82E11" w:rsidRPr="00A86CB3" w:rsidRDefault="00B82E11" w:rsidP="00B82E11">
      <w:pPr>
        <w:spacing w:after="0"/>
        <w:rPr>
          <w:rFonts w:ascii="Curlz MT" w:hAnsi="Curlz MT"/>
          <w:b/>
          <w:sz w:val="44"/>
          <w:szCs w:val="44"/>
          <w:lang w:val="en-CA"/>
        </w:rPr>
      </w:pPr>
      <w:r w:rsidRPr="00A86CB3">
        <w:rPr>
          <w:rFonts w:ascii="Curlz MT" w:hAnsi="Curlz MT"/>
          <w:b/>
          <w:sz w:val="44"/>
          <w:szCs w:val="44"/>
          <w:lang w:val="en-CA"/>
        </w:rPr>
        <w:t>Speaking in French</w:t>
      </w:r>
    </w:p>
    <w:p w:rsidR="00B82E11" w:rsidRPr="00A86CB3" w:rsidRDefault="00B82E11" w:rsidP="00B82E11">
      <w:pPr>
        <w:spacing w:after="0"/>
        <w:rPr>
          <w:rFonts w:ascii="Curlz MT" w:hAnsi="Curlz MT"/>
          <w:b/>
          <w:sz w:val="32"/>
          <w:szCs w:val="32"/>
          <w:lang w:val="en-CA"/>
        </w:rPr>
      </w:pPr>
      <w:r>
        <w:rPr>
          <w:sz w:val="24"/>
          <w:szCs w:val="24"/>
          <w:lang w:val="en-CA"/>
        </w:rPr>
        <w:t xml:space="preserve">The most significant goal of this program is to get your child talking in French!  Students need to come prepared to talk with the teacher and to talk with each other in French in class every day!  </w:t>
      </w:r>
    </w:p>
    <w:p w:rsidR="00B82E11" w:rsidRPr="00A86CB3" w:rsidRDefault="00B82E11" w:rsidP="00B82E11">
      <w:pPr>
        <w:spacing w:after="0"/>
        <w:rPr>
          <w:rFonts w:ascii="Curlz MT" w:hAnsi="Curlz MT"/>
          <w:b/>
          <w:sz w:val="44"/>
          <w:szCs w:val="44"/>
          <w:lang w:val="en-CA"/>
        </w:rPr>
      </w:pPr>
      <w:r w:rsidRPr="00A86CB3">
        <w:rPr>
          <w:rFonts w:ascii="Curlz MT" w:hAnsi="Curlz MT"/>
          <w:b/>
          <w:sz w:val="44"/>
          <w:szCs w:val="44"/>
          <w:lang w:val="en-CA"/>
        </w:rPr>
        <w:t>French At Home</w:t>
      </w:r>
    </w:p>
    <w:p w:rsidR="00B82E11" w:rsidRDefault="00B82E11" w:rsidP="00B82E11">
      <w:pPr>
        <w:spacing w:after="0"/>
        <w:rPr>
          <w:sz w:val="24"/>
          <w:szCs w:val="24"/>
          <w:lang w:val="en-CA"/>
        </w:rPr>
      </w:pPr>
      <w:r>
        <w:rPr>
          <w:sz w:val="24"/>
          <w:szCs w:val="24"/>
          <w:lang w:val="en-CA"/>
        </w:rPr>
        <w:t xml:space="preserve">Students are asked to complete 3 </w:t>
      </w:r>
      <w:proofErr w:type="spellStart"/>
      <w:r w:rsidRPr="00A86CB3">
        <w:rPr>
          <w:rFonts w:ascii="Curlz MT" w:hAnsi="Curlz MT"/>
          <w:sz w:val="24"/>
          <w:szCs w:val="24"/>
          <w:lang w:val="en-CA"/>
        </w:rPr>
        <w:t>Français</w:t>
      </w:r>
      <w:proofErr w:type="spellEnd"/>
      <w:r w:rsidRPr="00A86CB3">
        <w:rPr>
          <w:rFonts w:ascii="Curlz MT" w:hAnsi="Curlz MT"/>
          <w:sz w:val="24"/>
          <w:szCs w:val="24"/>
          <w:lang w:val="en-CA"/>
        </w:rPr>
        <w:t xml:space="preserve"> chez </w:t>
      </w:r>
      <w:proofErr w:type="spellStart"/>
      <w:r w:rsidRPr="00A86CB3">
        <w:rPr>
          <w:rFonts w:ascii="Curlz MT" w:hAnsi="Curlz MT"/>
          <w:sz w:val="24"/>
          <w:szCs w:val="24"/>
          <w:lang w:val="en-CA"/>
        </w:rPr>
        <w:t>moi</w:t>
      </w:r>
      <w:proofErr w:type="spellEnd"/>
      <w:r>
        <w:rPr>
          <w:sz w:val="24"/>
          <w:szCs w:val="24"/>
          <w:lang w:val="en-CA"/>
        </w:rPr>
        <w:t xml:space="preserve"> projects this year.  These projects are for student enjoyment with a cultural connection!  There are forms to fill-out after completing each project.  The forms are attached and can also be found on </w:t>
      </w:r>
      <w:proofErr w:type="spellStart"/>
      <w:r>
        <w:rPr>
          <w:sz w:val="24"/>
          <w:szCs w:val="24"/>
          <w:lang w:val="en-CA"/>
        </w:rPr>
        <w:t>Edsby</w:t>
      </w:r>
      <w:proofErr w:type="spellEnd"/>
      <w:r>
        <w:rPr>
          <w:sz w:val="24"/>
          <w:szCs w:val="24"/>
          <w:lang w:val="en-CA"/>
        </w:rPr>
        <w:t>.  The projects and due dates are as follows:</w:t>
      </w:r>
    </w:p>
    <w:p w:rsidR="00B82E11" w:rsidRDefault="00B82E11" w:rsidP="00B82E11">
      <w:pPr>
        <w:spacing w:after="0"/>
        <w:rPr>
          <w:sz w:val="24"/>
          <w:szCs w:val="24"/>
          <w:lang w:val="en-CA"/>
        </w:rPr>
      </w:pPr>
    </w:p>
    <w:p w:rsidR="00B82E11" w:rsidRDefault="00B82E11" w:rsidP="00B82E11">
      <w:pPr>
        <w:spacing w:after="0"/>
        <w:rPr>
          <w:sz w:val="24"/>
          <w:szCs w:val="24"/>
          <w:lang w:val="en-CA"/>
        </w:rPr>
      </w:pPr>
    </w:p>
    <w:p w:rsidR="00B82E11" w:rsidRPr="00A86CB3" w:rsidRDefault="00B82E11" w:rsidP="00B82E11">
      <w:pPr>
        <w:spacing w:after="0"/>
        <w:jc w:val="center"/>
        <w:rPr>
          <w:rFonts w:ascii="Curlz MT" w:hAnsi="Curlz MT"/>
          <w:b/>
          <w:sz w:val="24"/>
          <w:szCs w:val="24"/>
          <w:lang w:val="en-CA"/>
        </w:rPr>
      </w:pPr>
      <w:r w:rsidRPr="00A86CB3">
        <w:rPr>
          <w:rFonts w:ascii="Curlz MT" w:hAnsi="Curlz MT"/>
          <w:b/>
          <w:sz w:val="24"/>
          <w:szCs w:val="24"/>
          <w:lang w:val="en-CA"/>
        </w:rPr>
        <w:t>Watching a Movie – Monday, October 17</w:t>
      </w:r>
      <w:r w:rsidRPr="00A86CB3">
        <w:rPr>
          <w:rFonts w:ascii="Curlz MT" w:hAnsi="Curlz MT"/>
          <w:b/>
          <w:sz w:val="24"/>
          <w:szCs w:val="24"/>
          <w:vertAlign w:val="superscript"/>
          <w:lang w:val="en-CA"/>
        </w:rPr>
        <w:t>th</w:t>
      </w:r>
    </w:p>
    <w:p w:rsidR="00B82E11" w:rsidRPr="00A86CB3" w:rsidRDefault="00B82E11" w:rsidP="00B82E11">
      <w:pPr>
        <w:spacing w:after="0"/>
        <w:jc w:val="center"/>
        <w:rPr>
          <w:rFonts w:ascii="Curlz MT" w:hAnsi="Curlz MT"/>
          <w:b/>
          <w:sz w:val="24"/>
          <w:szCs w:val="24"/>
          <w:lang w:val="en-CA"/>
        </w:rPr>
      </w:pPr>
      <w:r>
        <w:rPr>
          <w:rFonts w:ascii="Curlz MT" w:hAnsi="Curlz MT"/>
          <w:b/>
          <w:sz w:val="24"/>
          <w:szCs w:val="24"/>
          <w:lang w:val="en-CA"/>
        </w:rPr>
        <w:t>Listening to a French Musician</w:t>
      </w:r>
      <w:r w:rsidRPr="00A86CB3">
        <w:rPr>
          <w:rFonts w:ascii="Curlz MT" w:hAnsi="Curlz MT"/>
          <w:b/>
          <w:sz w:val="24"/>
          <w:szCs w:val="24"/>
          <w:lang w:val="en-CA"/>
        </w:rPr>
        <w:t xml:space="preserve"> – Monday, January 9</w:t>
      </w:r>
      <w:r w:rsidRPr="00A86CB3">
        <w:rPr>
          <w:rFonts w:ascii="Curlz MT" w:hAnsi="Curlz MT"/>
          <w:b/>
          <w:sz w:val="24"/>
          <w:szCs w:val="24"/>
          <w:vertAlign w:val="superscript"/>
          <w:lang w:val="en-CA"/>
        </w:rPr>
        <w:t>th</w:t>
      </w:r>
    </w:p>
    <w:p w:rsidR="00B82E11" w:rsidRPr="00A86CB3" w:rsidRDefault="00B82E11" w:rsidP="00B82E11">
      <w:pPr>
        <w:spacing w:after="0"/>
        <w:jc w:val="center"/>
        <w:rPr>
          <w:rFonts w:ascii="Curlz MT" w:hAnsi="Curlz MT"/>
          <w:b/>
          <w:sz w:val="24"/>
          <w:szCs w:val="24"/>
          <w:lang w:val="en-CA"/>
        </w:rPr>
      </w:pPr>
      <w:r>
        <w:rPr>
          <w:rFonts w:ascii="Curlz MT" w:hAnsi="Curlz MT"/>
          <w:b/>
          <w:sz w:val="24"/>
          <w:szCs w:val="24"/>
          <w:lang w:val="en-CA"/>
        </w:rPr>
        <w:t>Art or Sports</w:t>
      </w:r>
      <w:r w:rsidRPr="00A86CB3">
        <w:rPr>
          <w:rFonts w:ascii="Curlz MT" w:hAnsi="Curlz MT"/>
          <w:b/>
          <w:sz w:val="24"/>
          <w:szCs w:val="24"/>
          <w:lang w:val="en-CA"/>
        </w:rPr>
        <w:t xml:space="preserve"> – Monday, April 10</w:t>
      </w:r>
      <w:r w:rsidRPr="00A86CB3">
        <w:rPr>
          <w:rFonts w:ascii="Curlz MT" w:hAnsi="Curlz MT"/>
          <w:b/>
          <w:sz w:val="24"/>
          <w:szCs w:val="24"/>
          <w:vertAlign w:val="superscript"/>
          <w:lang w:val="en-CA"/>
        </w:rPr>
        <w:t>th</w:t>
      </w:r>
    </w:p>
    <w:p w:rsidR="00B82E11" w:rsidRDefault="00B82E11" w:rsidP="00B82E11">
      <w:pPr>
        <w:spacing w:after="0" w:line="240" w:lineRule="auto"/>
        <w:rPr>
          <w:rFonts w:ascii="Curlz MT" w:hAnsi="Curlz MT"/>
          <w:b/>
          <w:sz w:val="40"/>
          <w:szCs w:val="40"/>
          <w:lang w:val="en-CA"/>
        </w:rPr>
      </w:pPr>
    </w:p>
    <w:p w:rsidR="00B82E11" w:rsidRDefault="00B82E11" w:rsidP="00B82E11">
      <w:pPr>
        <w:spacing w:after="0" w:line="240" w:lineRule="auto"/>
        <w:rPr>
          <w:rFonts w:ascii="Curlz MT" w:hAnsi="Curlz MT"/>
          <w:b/>
          <w:sz w:val="40"/>
          <w:szCs w:val="40"/>
          <w:lang w:val="en-CA"/>
        </w:rPr>
      </w:pPr>
    </w:p>
    <w:p w:rsidR="00B82E11" w:rsidRDefault="00B82E11" w:rsidP="00B82E11">
      <w:pPr>
        <w:spacing w:after="0" w:line="240" w:lineRule="auto"/>
        <w:rPr>
          <w:rFonts w:ascii="Curlz MT" w:hAnsi="Curlz MT"/>
          <w:b/>
          <w:sz w:val="40"/>
          <w:szCs w:val="40"/>
          <w:lang w:val="en-CA"/>
        </w:rPr>
      </w:pPr>
    </w:p>
    <w:p w:rsidR="00B82E11" w:rsidRDefault="00B82E11" w:rsidP="00B82E11">
      <w:pPr>
        <w:spacing w:after="0" w:line="240" w:lineRule="auto"/>
        <w:rPr>
          <w:rFonts w:ascii="Curlz MT" w:hAnsi="Curlz MT"/>
          <w:b/>
          <w:sz w:val="40"/>
          <w:szCs w:val="40"/>
          <w:lang w:val="en-CA"/>
        </w:rPr>
      </w:pPr>
      <w:r w:rsidRPr="009C16DB">
        <w:rPr>
          <w:rFonts w:ascii="Arial" w:hAnsi="Arial" w:cs="Arial"/>
          <w:noProof/>
          <w:color w:val="FFFFFF" w:themeColor="background1"/>
          <w:lang w:eastAsia="fr-CA"/>
        </w:rPr>
        <w:lastRenderedPageBreak/>
        <w:drawing>
          <wp:anchor distT="0" distB="0" distL="114300" distR="114300" simplePos="0" relativeHeight="251659264" behindDoc="1" locked="0" layoutInCell="1" allowOverlap="1" wp14:anchorId="629B9D0C" wp14:editId="06E4B3FF">
            <wp:simplePos x="0" y="0"/>
            <wp:positionH relativeFrom="margin">
              <wp:posOffset>1062990</wp:posOffset>
            </wp:positionH>
            <wp:positionV relativeFrom="paragraph">
              <wp:posOffset>310515</wp:posOffset>
            </wp:positionV>
            <wp:extent cx="3491230" cy="1955800"/>
            <wp:effectExtent l="0" t="0" r="0" b="6350"/>
            <wp:wrapTight wrapText="bothSides">
              <wp:wrapPolygon edited="0">
                <wp:start x="0" y="0"/>
                <wp:lineTo x="0" y="21460"/>
                <wp:lineTo x="21451" y="21460"/>
                <wp:lineTo x="21451" y="0"/>
                <wp:lineTo x="0" y="0"/>
              </wp:wrapPolygon>
            </wp:wrapTight>
            <wp:docPr id="2" name="Picture 2" descr="C:\Users\16047\AppData\Local\Microsoft\Windows\Temporary Internet Files\Content.IE5\7OBR4RDK\20160517_153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6047\AppData\Local\Microsoft\Windows\Temporary Internet Files\Content.IE5\7OBR4RDK\20160517_15311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91230" cy="195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82E11" w:rsidRDefault="00B82E11" w:rsidP="00B82E11">
      <w:pPr>
        <w:spacing w:after="0" w:line="240" w:lineRule="auto"/>
        <w:rPr>
          <w:rFonts w:ascii="Curlz MT" w:hAnsi="Curlz MT"/>
          <w:b/>
          <w:sz w:val="40"/>
          <w:szCs w:val="40"/>
          <w:lang w:val="en-CA"/>
        </w:rPr>
      </w:pPr>
    </w:p>
    <w:p w:rsidR="00B82E11" w:rsidRDefault="00B82E11" w:rsidP="00B82E11">
      <w:pPr>
        <w:spacing w:after="0" w:line="240" w:lineRule="auto"/>
        <w:rPr>
          <w:rFonts w:ascii="Curlz MT" w:hAnsi="Curlz MT"/>
          <w:b/>
          <w:sz w:val="40"/>
          <w:szCs w:val="40"/>
          <w:lang w:val="en-CA"/>
        </w:rPr>
      </w:pPr>
    </w:p>
    <w:p w:rsidR="00B82E11" w:rsidRDefault="00B82E11" w:rsidP="00B82E11">
      <w:pPr>
        <w:spacing w:after="0" w:line="240" w:lineRule="auto"/>
        <w:rPr>
          <w:rFonts w:ascii="Curlz MT" w:hAnsi="Curlz MT"/>
          <w:b/>
          <w:sz w:val="40"/>
          <w:szCs w:val="40"/>
          <w:lang w:val="en-CA"/>
        </w:rPr>
      </w:pPr>
    </w:p>
    <w:p w:rsidR="00B82E11" w:rsidRDefault="00B82E11" w:rsidP="00B82E11">
      <w:pPr>
        <w:spacing w:after="0" w:line="240" w:lineRule="auto"/>
        <w:rPr>
          <w:rFonts w:ascii="Curlz MT" w:hAnsi="Curlz MT"/>
          <w:b/>
          <w:sz w:val="40"/>
          <w:szCs w:val="40"/>
          <w:lang w:val="en-CA"/>
        </w:rPr>
      </w:pPr>
    </w:p>
    <w:p w:rsidR="00B82E11" w:rsidRDefault="00B82E11" w:rsidP="00B82E11">
      <w:pPr>
        <w:spacing w:after="0" w:line="240" w:lineRule="auto"/>
        <w:rPr>
          <w:rFonts w:ascii="Curlz MT" w:hAnsi="Curlz MT"/>
          <w:b/>
          <w:sz w:val="40"/>
          <w:szCs w:val="40"/>
          <w:lang w:val="en-CA"/>
        </w:rPr>
      </w:pPr>
    </w:p>
    <w:p w:rsidR="00B82E11" w:rsidRDefault="00B82E11" w:rsidP="00B82E11">
      <w:pPr>
        <w:spacing w:after="0" w:line="240" w:lineRule="auto"/>
        <w:rPr>
          <w:rFonts w:ascii="Curlz MT" w:hAnsi="Curlz MT"/>
          <w:b/>
          <w:sz w:val="40"/>
          <w:szCs w:val="40"/>
          <w:lang w:val="en-CA"/>
        </w:rPr>
      </w:pPr>
    </w:p>
    <w:p w:rsidR="00B82E11" w:rsidRDefault="00B82E11" w:rsidP="00B82E11">
      <w:pPr>
        <w:spacing w:after="0" w:line="240" w:lineRule="auto"/>
        <w:rPr>
          <w:rFonts w:ascii="Curlz MT" w:hAnsi="Curlz MT"/>
          <w:b/>
          <w:sz w:val="40"/>
          <w:szCs w:val="40"/>
          <w:lang w:val="en-CA"/>
        </w:rPr>
      </w:pPr>
    </w:p>
    <w:p w:rsidR="00B82E11" w:rsidRPr="00304684" w:rsidRDefault="00B82E11" w:rsidP="00B82E11">
      <w:pPr>
        <w:spacing w:after="0" w:line="240" w:lineRule="auto"/>
        <w:rPr>
          <w:rFonts w:ascii="Curlz MT" w:hAnsi="Curlz MT"/>
          <w:b/>
          <w:sz w:val="40"/>
          <w:szCs w:val="40"/>
          <w:lang w:val="en-CA"/>
        </w:rPr>
      </w:pPr>
      <w:r>
        <w:rPr>
          <w:rFonts w:ascii="Curlz MT" w:hAnsi="Curlz MT"/>
          <w:b/>
          <w:sz w:val="40"/>
          <w:szCs w:val="40"/>
          <w:lang w:val="en-CA"/>
        </w:rPr>
        <w:t>French Restaurant and Walking Tour</w:t>
      </w:r>
    </w:p>
    <w:p w:rsidR="00B82E11" w:rsidRDefault="00B82E11" w:rsidP="00B82E11">
      <w:pPr>
        <w:spacing w:after="0" w:line="240" w:lineRule="auto"/>
        <w:rPr>
          <w:sz w:val="24"/>
          <w:szCs w:val="24"/>
          <w:lang w:val="en-CA"/>
        </w:rPr>
      </w:pPr>
      <w:r>
        <w:rPr>
          <w:sz w:val="24"/>
          <w:szCs w:val="24"/>
          <w:lang w:val="en-CA"/>
        </w:rPr>
        <w:t xml:space="preserve">In May, students will spend an afternoon in Saint-Boniface.  We will eat at a French restaurant and then tour many interesting sights in the area.  Students will learn about the many things they can see and do </w:t>
      </w:r>
      <w:proofErr w:type="spellStart"/>
      <w:r w:rsidRPr="00B82E11">
        <w:rPr>
          <w:i/>
          <w:sz w:val="24"/>
          <w:szCs w:val="24"/>
          <w:lang w:val="en-CA"/>
        </w:rPr>
        <w:t>en</w:t>
      </w:r>
      <w:proofErr w:type="spellEnd"/>
      <w:r w:rsidRPr="00B82E11">
        <w:rPr>
          <w:i/>
          <w:sz w:val="24"/>
          <w:szCs w:val="24"/>
          <w:lang w:val="en-CA"/>
        </w:rPr>
        <w:t xml:space="preserve"> </w:t>
      </w:r>
      <w:proofErr w:type="spellStart"/>
      <w:r w:rsidRPr="00B82E11">
        <w:rPr>
          <w:i/>
          <w:sz w:val="24"/>
          <w:szCs w:val="24"/>
          <w:lang w:val="en-CA"/>
        </w:rPr>
        <w:t>français</w:t>
      </w:r>
      <w:proofErr w:type="spellEnd"/>
      <w:r>
        <w:rPr>
          <w:sz w:val="24"/>
          <w:szCs w:val="24"/>
          <w:lang w:val="en-CA"/>
        </w:rPr>
        <w:t xml:space="preserve"> in Saint-Boniface.</w:t>
      </w:r>
    </w:p>
    <w:p w:rsidR="00B82E11" w:rsidRPr="00304684" w:rsidRDefault="00B82E11" w:rsidP="00B82E11">
      <w:pPr>
        <w:spacing w:after="0" w:line="240" w:lineRule="auto"/>
        <w:rPr>
          <w:sz w:val="24"/>
          <w:szCs w:val="24"/>
          <w:lang w:val="en-CA"/>
        </w:rPr>
      </w:pPr>
    </w:p>
    <w:p w:rsidR="00B82E11" w:rsidRDefault="00B82E11" w:rsidP="00B82E11">
      <w:pPr>
        <w:spacing w:after="0" w:line="240" w:lineRule="auto"/>
        <w:rPr>
          <w:rFonts w:ascii="Curlz MT" w:hAnsi="Curlz MT"/>
          <w:b/>
          <w:sz w:val="40"/>
          <w:szCs w:val="40"/>
          <w:lang w:val="en-CA"/>
        </w:rPr>
      </w:pPr>
      <w:bookmarkStart w:id="0" w:name="_GoBack"/>
      <w:bookmarkEnd w:id="0"/>
    </w:p>
    <w:p w:rsidR="00B82E11" w:rsidRPr="00304684" w:rsidRDefault="00B82E11" w:rsidP="00B82E11">
      <w:pPr>
        <w:spacing w:after="0" w:line="240" w:lineRule="auto"/>
        <w:rPr>
          <w:rFonts w:ascii="Curlz MT" w:hAnsi="Curlz MT"/>
          <w:b/>
          <w:sz w:val="40"/>
          <w:szCs w:val="40"/>
          <w:lang w:val="en-CA"/>
        </w:rPr>
      </w:pPr>
      <w:r w:rsidRPr="00304684">
        <w:rPr>
          <w:rFonts w:ascii="Curlz MT" w:hAnsi="Curlz MT"/>
          <w:b/>
          <w:sz w:val="40"/>
          <w:szCs w:val="40"/>
          <w:lang w:val="en-CA"/>
        </w:rPr>
        <w:t>Celebration of Learning</w:t>
      </w:r>
    </w:p>
    <w:p w:rsidR="00B82E11" w:rsidRDefault="00B82E11" w:rsidP="00B82E11">
      <w:pPr>
        <w:spacing w:after="0" w:line="240" w:lineRule="auto"/>
        <w:rPr>
          <w:sz w:val="24"/>
          <w:szCs w:val="24"/>
          <w:lang w:val="en-CA"/>
        </w:rPr>
      </w:pPr>
      <w:r w:rsidRPr="00304684">
        <w:rPr>
          <w:sz w:val="24"/>
          <w:szCs w:val="24"/>
          <w:lang w:val="en-CA"/>
        </w:rPr>
        <w:t xml:space="preserve"> At this year`s Celebration of Learning, we will be hosting a </w:t>
      </w:r>
      <w:r w:rsidRPr="00304684">
        <w:rPr>
          <w:rFonts w:ascii="Curlz MT" w:hAnsi="Curlz MT"/>
          <w:sz w:val="24"/>
          <w:szCs w:val="24"/>
          <w:lang w:val="en-CA"/>
        </w:rPr>
        <w:t>Café Bistro</w:t>
      </w:r>
      <w:r w:rsidRPr="00304684">
        <w:rPr>
          <w:sz w:val="24"/>
          <w:szCs w:val="24"/>
          <w:lang w:val="en-CA"/>
        </w:rPr>
        <w:t xml:space="preserve"> with French food, French music and great coffee.  You will also have a chance to chat it up in French with your child or to learn a little French from your child.  More information about this will be given in spring.</w:t>
      </w:r>
    </w:p>
    <w:p w:rsidR="00B82E11" w:rsidRPr="00304684" w:rsidRDefault="00B82E11" w:rsidP="00B82E11">
      <w:pPr>
        <w:spacing w:after="0" w:line="240" w:lineRule="auto"/>
        <w:rPr>
          <w:sz w:val="24"/>
          <w:szCs w:val="24"/>
          <w:lang w:val="en-CA"/>
        </w:rPr>
      </w:pPr>
    </w:p>
    <w:p w:rsidR="00B82E11" w:rsidRDefault="00B82E11" w:rsidP="00B82E11">
      <w:pPr>
        <w:spacing w:after="0"/>
        <w:jc w:val="center"/>
      </w:pPr>
      <w:r w:rsidRPr="00CE2B47">
        <w:rPr>
          <w:noProof/>
          <w:lang w:eastAsia="fr-CA"/>
        </w:rPr>
        <w:drawing>
          <wp:anchor distT="0" distB="0" distL="114300" distR="114300" simplePos="0" relativeHeight="251660288" behindDoc="1" locked="0" layoutInCell="1" allowOverlap="1" wp14:anchorId="52ED454F" wp14:editId="7388BCF7">
            <wp:simplePos x="0" y="0"/>
            <wp:positionH relativeFrom="column">
              <wp:posOffset>1293495</wp:posOffset>
            </wp:positionH>
            <wp:positionV relativeFrom="paragraph">
              <wp:posOffset>124460</wp:posOffset>
            </wp:positionV>
            <wp:extent cx="3267075" cy="2042160"/>
            <wp:effectExtent l="0" t="0" r="9525" b="0"/>
            <wp:wrapTight wrapText="bothSides">
              <wp:wrapPolygon edited="0">
                <wp:start x="0" y="0"/>
                <wp:lineTo x="0" y="21358"/>
                <wp:lineTo x="21537" y="21358"/>
                <wp:lineTo x="21537" y="0"/>
                <wp:lineTo x="0" y="0"/>
              </wp:wrapPolygon>
            </wp:wrapTight>
            <wp:docPr id="1" name="Picture 1" descr="C:\Users\jdaly\Desktop\Provencal-French-Dinn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aly\Desktop\Provencal-French-Dinner-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67075" cy="20421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6F18" w:rsidRDefault="00B82E11" w:rsidP="00B82E11">
      <w:pPr>
        <w:spacing w:after="0"/>
      </w:pPr>
    </w:p>
    <w:sectPr w:rsidR="00556F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doni MT Black">
    <w:panose1 w:val="02070A03080606020203"/>
    <w:charset w:val="00"/>
    <w:family w:val="roman"/>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FF4FB2"/>
    <w:multiLevelType w:val="hybridMultilevel"/>
    <w:tmpl w:val="BF325E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E11"/>
    <w:rsid w:val="00026962"/>
    <w:rsid w:val="00257524"/>
    <w:rsid w:val="00B82E1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B7DEA2-C634-4E70-9506-D8135E5C8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E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2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2E11"/>
    <w:rPr>
      <w:color w:val="0563C1" w:themeColor="hyperlink"/>
      <w:u w:val="single"/>
    </w:rPr>
  </w:style>
  <w:style w:type="paragraph" w:styleId="ListParagraph">
    <w:name w:val="List Paragraph"/>
    <w:basedOn w:val="Normal"/>
    <w:uiPriority w:val="34"/>
    <w:qFormat/>
    <w:rsid w:val="00B82E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jdaly@mbci.mb.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324</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MBCI</Company>
  <LinksUpToDate>false</LinksUpToDate>
  <CharactersWithSpaces>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Daly</dc:creator>
  <cp:keywords/>
  <dc:description/>
  <cp:lastModifiedBy>Jodi Daly</cp:lastModifiedBy>
  <cp:revision>1</cp:revision>
  <dcterms:created xsi:type="dcterms:W3CDTF">2016-09-03T19:04:00Z</dcterms:created>
  <dcterms:modified xsi:type="dcterms:W3CDTF">2016-09-03T19:10:00Z</dcterms:modified>
</cp:coreProperties>
</file>