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242" w:type="dxa"/>
        <w:tblLook w:val="04A0" w:firstRow="1" w:lastRow="0" w:firstColumn="1" w:lastColumn="0" w:noHBand="0" w:noVBand="1"/>
      </w:tblPr>
      <w:tblGrid>
        <w:gridCol w:w="7797"/>
      </w:tblGrid>
      <w:tr w:rsidR="00F762C7" w:rsidRPr="00A53C69" w:rsidTr="00F74366">
        <w:tc>
          <w:tcPr>
            <w:tcW w:w="7797" w:type="dxa"/>
            <w:shd w:val="clear" w:color="auto" w:fill="D9D9D9" w:themeFill="background1" w:themeFillShade="D9"/>
          </w:tcPr>
          <w:p w:rsidR="00F762C7" w:rsidRPr="00E77A9C" w:rsidRDefault="00F762C7" w:rsidP="00F74366">
            <w:pPr>
              <w:spacing w:after="0"/>
              <w:jc w:val="center"/>
              <w:rPr>
                <w:sz w:val="36"/>
                <w:szCs w:val="36"/>
              </w:rPr>
            </w:pPr>
            <w:r w:rsidRPr="00E77A9C">
              <w:rPr>
                <w:sz w:val="36"/>
                <w:szCs w:val="36"/>
              </w:rPr>
              <w:t>MENNONITE BRETHREN COLLEGIATE INSTITUTE</w:t>
            </w:r>
          </w:p>
        </w:tc>
      </w:tr>
    </w:tbl>
    <w:p w:rsidR="00F762C7" w:rsidRDefault="00F762C7" w:rsidP="00F762C7">
      <w:pPr>
        <w:spacing w:after="0" w:line="240" w:lineRule="auto"/>
        <w:jc w:val="center"/>
        <w:rPr>
          <w:rFonts w:ascii="Brush Script MT" w:hAnsi="Brush Script MT"/>
          <w:sz w:val="44"/>
          <w:szCs w:val="44"/>
        </w:rPr>
      </w:pPr>
      <w:r>
        <w:rPr>
          <w:rFonts w:ascii="Brush Script MT" w:hAnsi="Brush Script MT"/>
          <w:sz w:val="44"/>
          <w:szCs w:val="44"/>
        </w:rPr>
        <w:t>Grade 10 French: Communication and Culture</w:t>
      </w:r>
    </w:p>
    <w:p w:rsidR="00F762C7" w:rsidRPr="00E77A9C" w:rsidRDefault="00F762C7" w:rsidP="00F762C7">
      <w:pPr>
        <w:spacing w:after="0" w:line="240" w:lineRule="auto"/>
        <w:jc w:val="center"/>
        <w:rPr>
          <w:rFonts w:ascii="Brush Script MT" w:hAnsi="Brush Script MT"/>
          <w:sz w:val="44"/>
          <w:szCs w:val="44"/>
        </w:rPr>
      </w:pPr>
      <w:r>
        <w:rPr>
          <w:sz w:val="28"/>
          <w:szCs w:val="28"/>
        </w:rPr>
        <w:t>COURSE OUTLINE 2016/2017</w:t>
      </w:r>
    </w:p>
    <w:p w:rsidR="00F762C7" w:rsidRDefault="00F762C7" w:rsidP="00F762C7">
      <w:pPr>
        <w:spacing w:after="0" w:line="240" w:lineRule="auto"/>
        <w:jc w:val="center"/>
        <w:rPr>
          <w:sz w:val="28"/>
          <w:szCs w:val="28"/>
        </w:rPr>
      </w:pPr>
      <w:r>
        <w:rPr>
          <w:sz w:val="28"/>
          <w:szCs w:val="28"/>
        </w:rPr>
        <w:t>______________________________________</w:t>
      </w:r>
    </w:p>
    <w:p w:rsidR="00F762C7" w:rsidRPr="00A53C69" w:rsidRDefault="00F762C7" w:rsidP="00F762C7">
      <w:pPr>
        <w:spacing w:after="0" w:line="240" w:lineRule="auto"/>
        <w:jc w:val="center"/>
        <w:rPr>
          <w:sz w:val="28"/>
          <w:szCs w:val="28"/>
        </w:rPr>
      </w:pPr>
    </w:p>
    <w:p w:rsidR="00F762C7" w:rsidRDefault="00F762C7" w:rsidP="00F762C7">
      <w:pPr>
        <w:spacing w:after="0" w:line="240" w:lineRule="auto"/>
        <w:rPr>
          <w:sz w:val="24"/>
          <w:szCs w:val="24"/>
        </w:rPr>
      </w:pPr>
      <w:r w:rsidRPr="00E77A9C">
        <w:rPr>
          <w:b/>
          <w:sz w:val="24"/>
          <w:szCs w:val="24"/>
        </w:rPr>
        <w:t xml:space="preserve">Teacher: </w:t>
      </w:r>
      <w:r>
        <w:rPr>
          <w:sz w:val="24"/>
          <w:szCs w:val="24"/>
        </w:rPr>
        <w:t xml:space="preserve"> Madame</w:t>
      </w:r>
      <w:r w:rsidRPr="00A53C69">
        <w:rPr>
          <w:sz w:val="24"/>
          <w:szCs w:val="24"/>
        </w:rPr>
        <w:t xml:space="preserve"> Daly</w:t>
      </w:r>
    </w:p>
    <w:p w:rsidR="00F762C7" w:rsidRDefault="00F762C7" w:rsidP="00F762C7">
      <w:pPr>
        <w:spacing w:after="0" w:line="240" w:lineRule="auto"/>
        <w:rPr>
          <w:sz w:val="24"/>
          <w:szCs w:val="24"/>
        </w:rPr>
      </w:pPr>
      <w:r w:rsidRPr="00E77A9C">
        <w:rPr>
          <w:b/>
          <w:sz w:val="24"/>
          <w:szCs w:val="24"/>
        </w:rPr>
        <w:t>Purpose:</w:t>
      </w:r>
      <w:r w:rsidRPr="00A53C69">
        <w:rPr>
          <w:sz w:val="24"/>
          <w:szCs w:val="24"/>
        </w:rPr>
        <w:t xml:space="preserve">  The purpose of this course is </w:t>
      </w:r>
      <w:r>
        <w:rPr>
          <w:sz w:val="24"/>
          <w:szCs w:val="24"/>
        </w:rPr>
        <w:t>to give students the opportunity to acquire the necessary language skills to communicate in French, to value the learning of French as a tool for personal, intellectual and social growth and to appreciate francophone cultures.</w:t>
      </w:r>
    </w:p>
    <w:p w:rsidR="00F762C7" w:rsidRDefault="00F762C7" w:rsidP="00F762C7">
      <w:pPr>
        <w:spacing w:after="0" w:line="240" w:lineRule="auto"/>
        <w:rPr>
          <w:sz w:val="24"/>
          <w:szCs w:val="24"/>
        </w:rPr>
      </w:pPr>
      <w:r w:rsidRPr="00E77A9C">
        <w:rPr>
          <w:b/>
          <w:sz w:val="24"/>
          <w:szCs w:val="24"/>
        </w:rPr>
        <w:t>Outline:</w:t>
      </w:r>
      <w:r>
        <w:rPr>
          <w:sz w:val="24"/>
          <w:szCs w:val="24"/>
        </w:rPr>
        <w:t xml:space="preserve">  This course uses in a balanced literacy approach.  This means that students will focus on oral communication, writing and reading.  Embedded in this approach is culture.  Students will discover, explore and experience aspects of francophone cultures.</w:t>
      </w:r>
    </w:p>
    <w:p w:rsidR="00F762C7" w:rsidRDefault="00F762C7" w:rsidP="00F762C7">
      <w:pPr>
        <w:spacing w:after="0" w:line="240" w:lineRule="auto"/>
        <w:rPr>
          <w:sz w:val="24"/>
          <w:szCs w:val="24"/>
        </w:rPr>
      </w:pPr>
    </w:p>
    <w:p w:rsidR="00F762C7" w:rsidRPr="00AA6B8E" w:rsidRDefault="00F762C7" w:rsidP="00F762C7">
      <w:pPr>
        <w:spacing w:after="0" w:line="240" w:lineRule="auto"/>
        <w:jc w:val="center"/>
        <w:rPr>
          <w:rFonts w:ascii="Curlz MT" w:hAnsi="Curlz MT"/>
          <w:b/>
          <w:sz w:val="40"/>
          <w:szCs w:val="40"/>
        </w:rPr>
      </w:pPr>
      <w:r w:rsidRPr="00AA6B8E">
        <w:rPr>
          <w:rFonts w:ascii="Curlz MT" w:hAnsi="Curlz MT"/>
          <w:b/>
          <w:sz w:val="40"/>
          <w:szCs w:val="40"/>
        </w:rPr>
        <w:t>Themes</w:t>
      </w:r>
    </w:p>
    <w:p w:rsidR="00F762C7" w:rsidRDefault="00F762C7" w:rsidP="00F762C7">
      <w:pPr>
        <w:spacing w:after="0" w:line="240" w:lineRule="auto"/>
        <w:jc w:val="center"/>
        <w:rPr>
          <w:sz w:val="24"/>
          <w:szCs w:val="24"/>
        </w:rPr>
      </w:pPr>
      <w:r>
        <w:rPr>
          <w:sz w:val="24"/>
          <w:szCs w:val="24"/>
        </w:rPr>
        <w:t>The following is a list of themes for the year.  This may change depending on the interests and the needs of the students.</w:t>
      </w:r>
    </w:p>
    <w:p w:rsidR="00F762C7" w:rsidRPr="00AA6B8E" w:rsidRDefault="00F762C7" w:rsidP="00F762C7">
      <w:pPr>
        <w:spacing w:after="0" w:line="240" w:lineRule="auto"/>
        <w:jc w:val="center"/>
        <w:rPr>
          <w:rFonts w:ascii="Curlz MT" w:hAnsi="Curlz MT"/>
          <w:sz w:val="24"/>
          <w:szCs w:val="24"/>
        </w:rPr>
      </w:pPr>
      <w:proofErr w:type="spellStart"/>
      <w:r w:rsidRPr="00AA6B8E">
        <w:rPr>
          <w:rFonts w:ascii="Curlz MT" w:hAnsi="Curlz MT"/>
          <w:sz w:val="24"/>
          <w:szCs w:val="24"/>
        </w:rPr>
        <w:t>Mes</w:t>
      </w:r>
      <w:proofErr w:type="spellEnd"/>
      <w:r w:rsidRPr="00AA6B8E">
        <w:rPr>
          <w:rFonts w:ascii="Curlz MT" w:hAnsi="Curlz MT"/>
          <w:sz w:val="24"/>
          <w:szCs w:val="24"/>
        </w:rPr>
        <w:t xml:space="preserve"> </w:t>
      </w:r>
      <w:proofErr w:type="spellStart"/>
      <w:r w:rsidRPr="00AA6B8E">
        <w:rPr>
          <w:rFonts w:ascii="Curlz MT" w:hAnsi="Curlz MT"/>
          <w:sz w:val="24"/>
          <w:szCs w:val="24"/>
        </w:rPr>
        <w:t>vacances</w:t>
      </w:r>
      <w:proofErr w:type="spellEnd"/>
      <w:r w:rsidRPr="00AA6B8E">
        <w:rPr>
          <w:rFonts w:ascii="Curlz MT" w:hAnsi="Curlz MT"/>
          <w:sz w:val="24"/>
          <w:szCs w:val="24"/>
        </w:rPr>
        <w:t xml:space="preserve"> </w:t>
      </w:r>
      <w:proofErr w:type="spellStart"/>
      <w:r w:rsidRPr="00AA6B8E">
        <w:rPr>
          <w:rFonts w:ascii="Curlz MT" w:hAnsi="Curlz MT"/>
          <w:sz w:val="24"/>
          <w:szCs w:val="24"/>
        </w:rPr>
        <w:t>d’été</w:t>
      </w:r>
      <w:proofErr w:type="spellEnd"/>
      <w:r w:rsidRPr="00AA6B8E">
        <w:rPr>
          <w:rFonts w:ascii="Curlz MT" w:hAnsi="Curlz MT"/>
          <w:sz w:val="24"/>
          <w:szCs w:val="24"/>
        </w:rPr>
        <w:t>/My Summer Vacation</w:t>
      </w:r>
    </w:p>
    <w:p w:rsidR="00F762C7" w:rsidRPr="00AA6B8E" w:rsidRDefault="00F762C7" w:rsidP="00F762C7">
      <w:pPr>
        <w:spacing w:after="0" w:line="240" w:lineRule="auto"/>
        <w:jc w:val="center"/>
        <w:rPr>
          <w:rFonts w:ascii="Curlz MT" w:hAnsi="Curlz MT"/>
          <w:sz w:val="24"/>
          <w:szCs w:val="24"/>
          <w:lang w:val="fr-CA"/>
        </w:rPr>
      </w:pPr>
      <w:r w:rsidRPr="00AA6B8E">
        <w:rPr>
          <w:rFonts w:ascii="Curlz MT" w:hAnsi="Curlz MT"/>
          <w:sz w:val="24"/>
          <w:szCs w:val="24"/>
          <w:lang w:val="fr-CA"/>
        </w:rPr>
        <w:t xml:space="preserve">Moi et ma famille/Me and </w:t>
      </w:r>
      <w:proofErr w:type="spellStart"/>
      <w:r w:rsidRPr="00AA6B8E">
        <w:rPr>
          <w:rFonts w:ascii="Curlz MT" w:hAnsi="Curlz MT"/>
          <w:sz w:val="24"/>
          <w:szCs w:val="24"/>
          <w:lang w:val="fr-CA"/>
        </w:rPr>
        <w:t>My</w:t>
      </w:r>
      <w:proofErr w:type="spellEnd"/>
      <w:r w:rsidRPr="00AA6B8E">
        <w:rPr>
          <w:rFonts w:ascii="Curlz MT" w:hAnsi="Curlz MT"/>
          <w:sz w:val="24"/>
          <w:szCs w:val="24"/>
          <w:lang w:val="fr-CA"/>
        </w:rPr>
        <w:t xml:space="preserve"> </w:t>
      </w:r>
      <w:proofErr w:type="spellStart"/>
      <w:r w:rsidRPr="00AA6B8E">
        <w:rPr>
          <w:rFonts w:ascii="Curlz MT" w:hAnsi="Curlz MT"/>
          <w:sz w:val="24"/>
          <w:szCs w:val="24"/>
          <w:lang w:val="fr-CA"/>
        </w:rPr>
        <w:t>Family</w:t>
      </w:r>
      <w:proofErr w:type="spellEnd"/>
    </w:p>
    <w:p w:rsidR="00F762C7" w:rsidRDefault="00F762C7" w:rsidP="00F762C7">
      <w:pPr>
        <w:spacing w:after="0" w:line="240" w:lineRule="auto"/>
        <w:jc w:val="center"/>
        <w:rPr>
          <w:rFonts w:ascii="Curlz MT" w:hAnsi="Curlz MT"/>
          <w:sz w:val="24"/>
          <w:szCs w:val="24"/>
          <w:lang w:val="en-CA"/>
        </w:rPr>
      </w:pPr>
      <w:proofErr w:type="spellStart"/>
      <w:r w:rsidRPr="00AA6B8E">
        <w:rPr>
          <w:rFonts w:ascii="Curlz MT" w:hAnsi="Curlz MT"/>
          <w:sz w:val="24"/>
          <w:szCs w:val="24"/>
          <w:lang w:val="en-CA"/>
        </w:rPr>
        <w:t>Sortir</w:t>
      </w:r>
      <w:proofErr w:type="spellEnd"/>
      <w:r w:rsidRPr="00AA6B8E">
        <w:rPr>
          <w:rFonts w:ascii="Curlz MT" w:hAnsi="Curlz MT"/>
          <w:sz w:val="24"/>
          <w:szCs w:val="24"/>
          <w:lang w:val="en-CA"/>
        </w:rPr>
        <w:t xml:space="preserve"> avec </w:t>
      </w:r>
      <w:proofErr w:type="spellStart"/>
      <w:r w:rsidRPr="00AA6B8E">
        <w:rPr>
          <w:rFonts w:ascii="Curlz MT" w:hAnsi="Curlz MT"/>
          <w:sz w:val="24"/>
          <w:szCs w:val="24"/>
          <w:lang w:val="en-CA"/>
        </w:rPr>
        <w:t>mes</w:t>
      </w:r>
      <w:proofErr w:type="spellEnd"/>
      <w:r w:rsidRPr="00AA6B8E">
        <w:rPr>
          <w:rFonts w:ascii="Curlz MT" w:hAnsi="Curlz MT"/>
          <w:sz w:val="24"/>
          <w:szCs w:val="24"/>
          <w:lang w:val="en-CA"/>
        </w:rPr>
        <w:t xml:space="preserve"> </w:t>
      </w:r>
      <w:proofErr w:type="spellStart"/>
      <w:r w:rsidRPr="00AA6B8E">
        <w:rPr>
          <w:rFonts w:ascii="Curlz MT" w:hAnsi="Curlz MT"/>
          <w:sz w:val="24"/>
          <w:szCs w:val="24"/>
          <w:lang w:val="en-CA"/>
        </w:rPr>
        <w:t>amis</w:t>
      </w:r>
      <w:proofErr w:type="spellEnd"/>
      <w:r w:rsidRPr="00AA6B8E">
        <w:rPr>
          <w:rFonts w:ascii="Curlz MT" w:hAnsi="Curlz MT"/>
          <w:sz w:val="24"/>
          <w:szCs w:val="24"/>
          <w:lang w:val="en-CA"/>
        </w:rPr>
        <w:t xml:space="preserve"> le weekend/Going Out With Friends on the Weekend</w:t>
      </w:r>
    </w:p>
    <w:p w:rsidR="00F762C7" w:rsidRPr="00DB780A" w:rsidRDefault="00F762C7" w:rsidP="00F762C7">
      <w:pPr>
        <w:spacing w:after="0" w:line="240" w:lineRule="auto"/>
        <w:jc w:val="center"/>
        <w:rPr>
          <w:rFonts w:ascii="Curlz MT" w:hAnsi="Curlz MT"/>
          <w:sz w:val="24"/>
          <w:szCs w:val="24"/>
          <w:lang w:val="fr-CA"/>
        </w:rPr>
      </w:pPr>
      <w:r w:rsidRPr="00DB780A">
        <w:rPr>
          <w:rFonts w:ascii="Curlz MT" w:hAnsi="Curlz MT"/>
          <w:sz w:val="24"/>
          <w:szCs w:val="24"/>
          <w:lang w:val="fr-CA"/>
        </w:rPr>
        <w:t>Mes activités/</w:t>
      </w:r>
      <w:proofErr w:type="spellStart"/>
      <w:r w:rsidRPr="00DB780A">
        <w:rPr>
          <w:rFonts w:ascii="Curlz MT" w:hAnsi="Curlz MT"/>
          <w:sz w:val="24"/>
          <w:szCs w:val="24"/>
          <w:lang w:val="fr-CA"/>
        </w:rPr>
        <w:t>My</w:t>
      </w:r>
      <w:proofErr w:type="spellEnd"/>
      <w:r w:rsidRPr="00DB780A">
        <w:rPr>
          <w:rFonts w:ascii="Curlz MT" w:hAnsi="Curlz MT"/>
          <w:sz w:val="24"/>
          <w:szCs w:val="24"/>
          <w:lang w:val="fr-CA"/>
        </w:rPr>
        <w:t xml:space="preserve"> </w:t>
      </w:r>
      <w:proofErr w:type="spellStart"/>
      <w:r w:rsidRPr="00DB780A">
        <w:rPr>
          <w:rFonts w:ascii="Curlz MT" w:hAnsi="Curlz MT"/>
          <w:sz w:val="24"/>
          <w:szCs w:val="24"/>
          <w:lang w:val="fr-CA"/>
        </w:rPr>
        <w:t>activities</w:t>
      </w:r>
      <w:proofErr w:type="spellEnd"/>
    </w:p>
    <w:p w:rsidR="00F762C7" w:rsidRPr="00DB780A" w:rsidRDefault="00F762C7" w:rsidP="00F762C7">
      <w:pPr>
        <w:spacing w:after="0" w:line="240" w:lineRule="auto"/>
        <w:jc w:val="center"/>
        <w:rPr>
          <w:rFonts w:ascii="Curlz MT" w:hAnsi="Curlz MT"/>
          <w:sz w:val="24"/>
          <w:szCs w:val="24"/>
          <w:lang w:val="fr-CA"/>
        </w:rPr>
      </w:pPr>
      <w:r w:rsidRPr="00DB780A">
        <w:rPr>
          <w:rFonts w:ascii="Curlz MT" w:hAnsi="Curlz MT"/>
          <w:sz w:val="24"/>
          <w:szCs w:val="24"/>
          <w:lang w:val="fr-CA"/>
        </w:rPr>
        <w:t>Souvenirs d’enfance/</w:t>
      </w:r>
      <w:proofErr w:type="spellStart"/>
      <w:r w:rsidRPr="00DB780A">
        <w:rPr>
          <w:rFonts w:ascii="Curlz MT" w:hAnsi="Curlz MT"/>
          <w:sz w:val="24"/>
          <w:szCs w:val="24"/>
          <w:lang w:val="fr-CA"/>
        </w:rPr>
        <w:t>Childhood</w:t>
      </w:r>
      <w:proofErr w:type="spellEnd"/>
      <w:r w:rsidRPr="00DB780A">
        <w:rPr>
          <w:rFonts w:ascii="Curlz MT" w:hAnsi="Curlz MT"/>
          <w:sz w:val="24"/>
          <w:szCs w:val="24"/>
          <w:lang w:val="fr-CA"/>
        </w:rPr>
        <w:t xml:space="preserve"> </w:t>
      </w:r>
      <w:proofErr w:type="spellStart"/>
      <w:r w:rsidRPr="00DB780A">
        <w:rPr>
          <w:rFonts w:ascii="Curlz MT" w:hAnsi="Curlz MT"/>
          <w:sz w:val="24"/>
          <w:szCs w:val="24"/>
          <w:lang w:val="fr-CA"/>
        </w:rPr>
        <w:t>Memories</w:t>
      </w:r>
      <w:proofErr w:type="spellEnd"/>
    </w:p>
    <w:p w:rsidR="00F762C7" w:rsidRPr="00F762C7" w:rsidRDefault="00F762C7" w:rsidP="00F762C7">
      <w:pPr>
        <w:spacing w:after="0" w:line="240" w:lineRule="auto"/>
        <w:jc w:val="center"/>
        <w:rPr>
          <w:rFonts w:ascii="Curlz MT" w:hAnsi="Curlz MT"/>
          <w:sz w:val="24"/>
          <w:szCs w:val="24"/>
          <w:lang w:val="fr-CA"/>
        </w:rPr>
      </w:pPr>
      <w:r w:rsidRPr="00F762C7">
        <w:rPr>
          <w:rFonts w:ascii="Curlz MT" w:hAnsi="Curlz MT"/>
          <w:sz w:val="24"/>
          <w:szCs w:val="24"/>
          <w:lang w:val="fr-CA"/>
        </w:rPr>
        <w:t xml:space="preserve">Les droits des animaux/Animal </w:t>
      </w:r>
      <w:proofErr w:type="spellStart"/>
      <w:r w:rsidRPr="00F762C7">
        <w:rPr>
          <w:rFonts w:ascii="Curlz MT" w:hAnsi="Curlz MT"/>
          <w:sz w:val="24"/>
          <w:szCs w:val="24"/>
          <w:lang w:val="fr-CA"/>
        </w:rPr>
        <w:t>Rights</w:t>
      </w:r>
      <w:proofErr w:type="spellEnd"/>
    </w:p>
    <w:p w:rsidR="00F762C7" w:rsidRPr="00DB780A" w:rsidRDefault="00F762C7" w:rsidP="00F762C7">
      <w:pPr>
        <w:spacing w:after="0" w:line="240" w:lineRule="auto"/>
        <w:jc w:val="center"/>
        <w:rPr>
          <w:rFonts w:ascii="Curlz MT" w:hAnsi="Curlz MT"/>
          <w:sz w:val="24"/>
          <w:szCs w:val="24"/>
          <w:lang w:val="en-CA"/>
        </w:rPr>
      </w:pPr>
      <w:r w:rsidRPr="00DB780A">
        <w:rPr>
          <w:rFonts w:ascii="Curlz MT" w:hAnsi="Curlz MT"/>
          <w:sz w:val="24"/>
          <w:szCs w:val="24"/>
          <w:lang w:val="en-CA"/>
        </w:rPr>
        <w:t>Explorer le Canada/Exploring Canada</w:t>
      </w:r>
    </w:p>
    <w:p w:rsidR="00F762C7" w:rsidRPr="00DB780A" w:rsidRDefault="00F762C7" w:rsidP="00F762C7">
      <w:pPr>
        <w:spacing w:after="0" w:line="240" w:lineRule="auto"/>
        <w:rPr>
          <w:sz w:val="24"/>
          <w:szCs w:val="24"/>
          <w:lang w:val="en-CA"/>
        </w:rPr>
      </w:pPr>
    </w:p>
    <w:p w:rsidR="00F762C7" w:rsidRPr="00DB780A" w:rsidRDefault="00F762C7" w:rsidP="00F762C7">
      <w:pPr>
        <w:spacing w:after="0" w:line="240" w:lineRule="auto"/>
        <w:rPr>
          <w:b/>
          <w:sz w:val="24"/>
          <w:szCs w:val="24"/>
          <w:lang w:val="en-CA"/>
        </w:rPr>
      </w:pPr>
    </w:p>
    <w:p w:rsidR="00F762C7" w:rsidRDefault="00F762C7" w:rsidP="00F762C7">
      <w:pPr>
        <w:spacing w:after="0" w:line="240" w:lineRule="auto"/>
        <w:rPr>
          <w:sz w:val="24"/>
          <w:szCs w:val="24"/>
          <w:lang w:val="en-CA"/>
        </w:rPr>
      </w:pPr>
      <w:r w:rsidRPr="00AA6B8E">
        <w:rPr>
          <w:b/>
          <w:sz w:val="24"/>
          <w:szCs w:val="24"/>
          <w:lang w:val="en-CA"/>
        </w:rPr>
        <w:t>Creating Meaningful Conversation:</w:t>
      </w:r>
      <w:r w:rsidRPr="00AC2C4E">
        <w:rPr>
          <w:sz w:val="24"/>
          <w:szCs w:val="24"/>
          <w:lang w:val="en-CA"/>
        </w:rPr>
        <w:t xml:space="preserve">  A goal of this course is to </w:t>
      </w:r>
      <w:r>
        <w:rPr>
          <w:sz w:val="24"/>
          <w:szCs w:val="24"/>
          <w:lang w:val="en-CA"/>
        </w:rPr>
        <w:t>have students engaged in speaking activities</w:t>
      </w:r>
      <w:r w:rsidRPr="00AC2C4E">
        <w:rPr>
          <w:sz w:val="24"/>
          <w:szCs w:val="24"/>
          <w:lang w:val="en-CA"/>
        </w:rPr>
        <w:t xml:space="preserve"> 50% of the time. </w:t>
      </w:r>
      <w:r>
        <w:rPr>
          <w:sz w:val="24"/>
          <w:szCs w:val="24"/>
          <w:lang w:val="en-CA"/>
        </w:rPr>
        <w:t xml:space="preserve"> This will be done first through modelling by the teacher and students responding.  Students will then engage with each other through simple prompts and questions. Talking will also be inspired in the classroom by a number of different techniques such as passing a talking stick, finding partners based on clues and using </w:t>
      </w:r>
      <w:r w:rsidRPr="00AC2C4E">
        <w:rPr>
          <w:i/>
          <w:sz w:val="24"/>
          <w:szCs w:val="24"/>
          <w:lang w:val="en-CA"/>
        </w:rPr>
        <w:t>friendly banter</w:t>
      </w:r>
      <w:r>
        <w:rPr>
          <w:sz w:val="24"/>
          <w:szCs w:val="24"/>
          <w:lang w:val="en-CA"/>
        </w:rPr>
        <w:t xml:space="preserve"> questions.  Most themes will finish with students presenting a project to the class or to small groups of students.  They will explain their project to their peers in French.</w:t>
      </w:r>
    </w:p>
    <w:p w:rsidR="00F762C7" w:rsidRDefault="00F762C7" w:rsidP="00F762C7">
      <w:pPr>
        <w:spacing w:after="0" w:line="240" w:lineRule="auto"/>
        <w:rPr>
          <w:sz w:val="24"/>
          <w:szCs w:val="24"/>
          <w:lang w:val="en-CA"/>
        </w:rPr>
      </w:pPr>
      <w:r w:rsidRPr="00AA6B8E">
        <w:rPr>
          <w:b/>
          <w:sz w:val="24"/>
          <w:szCs w:val="24"/>
          <w:lang w:val="en-CA"/>
        </w:rPr>
        <w:t>Communicating through Writing:</w:t>
      </w:r>
      <w:r>
        <w:rPr>
          <w:sz w:val="24"/>
          <w:szCs w:val="24"/>
          <w:lang w:val="en-CA"/>
        </w:rPr>
        <w:t xml:space="preserve">  With each theme, the teacher will model writing sentences and paragraphs.  Students will write their own thoughts and ideas patterned from the teacher’s model.  Students will keep all of their writing in a journal.</w:t>
      </w:r>
    </w:p>
    <w:p w:rsidR="00F762C7" w:rsidRDefault="00F762C7" w:rsidP="00F762C7">
      <w:pPr>
        <w:spacing w:after="0" w:line="240" w:lineRule="auto"/>
        <w:rPr>
          <w:sz w:val="24"/>
          <w:szCs w:val="24"/>
          <w:lang w:val="en-CA"/>
        </w:rPr>
      </w:pPr>
      <w:r w:rsidRPr="00AA6B8E">
        <w:rPr>
          <w:b/>
          <w:sz w:val="24"/>
          <w:szCs w:val="24"/>
          <w:lang w:val="en-CA"/>
        </w:rPr>
        <w:t>Meaningful Reading:</w:t>
      </w:r>
      <w:r>
        <w:rPr>
          <w:sz w:val="24"/>
          <w:szCs w:val="24"/>
          <w:lang w:val="en-CA"/>
        </w:rPr>
        <w:t xml:space="preserve">  With each theme, there will be readings that reflect what the students are talking and writing about.  Students will respond to readings with group and peer conversations and with written reflections.</w:t>
      </w:r>
    </w:p>
    <w:p w:rsidR="00F762C7" w:rsidRPr="00F762C7" w:rsidRDefault="00F762C7" w:rsidP="00F762C7">
      <w:pPr>
        <w:spacing w:after="0"/>
        <w:rPr>
          <w:i/>
          <w:sz w:val="24"/>
          <w:szCs w:val="24"/>
          <w:lang w:val="fr-CA"/>
        </w:rPr>
      </w:pPr>
      <w:r w:rsidRPr="00AA6B8E">
        <w:rPr>
          <w:b/>
          <w:sz w:val="24"/>
          <w:szCs w:val="24"/>
          <w:lang w:val="en-CA"/>
        </w:rPr>
        <w:t>Grammar:</w:t>
      </w:r>
      <w:r>
        <w:rPr>
          <w:sz w:val="24"/>
          <w:szCs w:val="24"/>
          <w:lang w:val="en-CA"/>
        </w:rPr>
        <w:t xml:space="preserve">  </w:t>
      </w:r>
      <w:r w:rsidRPr="00FA4531">
        <w:rPr>
          <w:sz w:val="24"/>
          <w:szCs w:val="24"/>
          <w:lang w:val="en-CA"/>
        </w:rPr>
        <w:t xml:space="preserve">Students will learn grammar concepts as they naturally arise through their speaking and writing activities. </w:t>
      </w:r>
      <w:r>
        <w:rPr>
          <w:sz w:val="24"/>
          <w:szCs w:val="24"/>
          <w:lang w:val="en-CA"/>
        </w:rPr>
        <w:t xml:space="preserve"> </w:t>
      </w:r>
      <w:proofErr w:type="spellStart"/>
      <w:r w:rsidRPr="00F762C7">
        <w:rPr>
          <w:sz w:val="24"/>
          <w:szCs w:val="24"/>
          <w:lang w:val="fr-CA"/>
        </w:rPr>
        <w:t>Grammar</w:t>
      </w:r>
      <w:proofErr w:type="spellEnd"/>
      <w:r w:rsidRPr="00F762C7">
        <w:rPr>
          <w:sz w:val="24"/>
          <w:szCs w:val="24"/>
          <w:lang w:val="fr-CA"/>
        </w:rPr>
        <w:t xml:space="preserve"> concepts </w:t>
      </w:r>
      <w:proofErr w:type="spellStart"/>
      <w:r w:rsidRPr="00F762C7">
        <w:rPr>
          <w:sz w:val="24"/>
          <w:szCs w:val="24"/>
          <w:lang w:val="fr-CA"/>
        </w:rPr>
        <w:t>that</w:t>
      </w:r>
      <w:proofErr w:type="spellEnd"/>
      <w:r w:rsidRPr="00F762C7">
        <w:rPr>
          <w:sz w:val="24"/>
          <w:szCs w:val="24"/>
          <w:lang w:val="fr-CA"/>
        </w:rPr>
        <w:t xml:space="preserve"> </w:t>
      </w:r>
      <w:proofErr w:type="spellStart"/>
      <w:r w:rsidRPr="00F762C7">
        <w:rPr>
          <w:sz w:val="24"/>
          <w:szCs w:val="24"/>
          <w:lang w:val="fr-CA"/>
        </w:rPr>
        <w:t>will</w:t>
      </w:r>
      <w:proofErr w:type="spellEnd"/>
      <w:r w:rsidRPr="00F762C7">
        <w:rPr>
          <w:sz w:val="24"/>
          <w:szCs w:val="24"/>
          <w:lang w:val="fr-CA"/>
        </w:rPr>
        <w:t xml:space="preserve"> </w:t>
      </w:r>
      <w:proofErr w:type="spellStart"/>
      <w:r w:rsidRPr="00F762C7">
        <w:rPr>
          <w:sz w:val="24"/>
          <w:szCs w:val="24"/>
          <w:lang w:val="fr-CA"/>
        </w:rPr>
        <w:t>be</w:t>
      </w:r>
      <w:proofErr w:type="spellEnd"/>
      <w:r w:rsidRPr="00F762C7">
        <w:rPr>
          <w:sz w:val="24"/>
          <w:szCs w:val="24"/>
          <w:lang w:val="fr-CA"/>
        </w:rPr>
        <w:t xml:space="preserve"> </w:t>
      </w:r>
      <w:proofErr w:type="spellStart"/>
      <w:r w:rsidRPr="00F762C7">
        <w:rPr>
          <w:sz w:val="24"/>
          <w:szCs w:val="24"/>
          <w:lang w:val="fr-CA"/>
        </w:rPr>
        <w:t>focussed</w:t>
      </w:r>
      <w:proofErr w:type="spellEnd"/>
      <w:r w:rsidRPr="00F762C7">
        <w:rPr>
          <w:sz w:val="24"/>
          <w:szCs w:val="24"/>
          <w:lang w:val="fr-CA"/>
        </w:rPr>
        <w:t xml:space="preserve"> on </w:t>
      </w:r>
      <w:proofErr w:type="spellStart"/>
      <w:r w:rsidRPr="00F762C7">
        <w:rPr>
          <w:sz w:val="24"/>
          <w:szCs w:val="24"/>
          <w:lang w:val="fr-CA"/>
        </w:rPr>
        <w:t>this</w:t>
      </w:r>
      <w:proofErr w:type="spellEnd"/>
      <w:r w:rsidRPr="00F762C7">
        <w:rPr>
          <w:sz w:val="24"/>
          <w:szCs w:val="24"/>
          <w:lang w:val="fr-CA"/>
        </w:rPr>
        <w:t xml:space="preserve"> </w:t>
      </w:r>
      <w:proofErr w:type="spellStart"/>
      <w:r w:rsidRPr="00F762C7">
        <w:rPr>
          <w:sz w:val="24"/>
          <w:szCs w:val="24"/>
          <w:lang w:val="fr-CA"/>
        </w:rPr>
        <w:t>year</w:t>
      </w:r>
      <w:proofErr w:type="spellEnd"/>
      <w:r w:rsidRPr="00F762C7">
        <w:rPr>
          <w:sz w:val="24"/>
          <w:szCs w:val="24"/>
          <w:lang w:val="fr-CA"/>
        </w:rPr>
        <w:t xml:space="preserve"> </w:t>
      </w:r>
      <w:proofErr w:type="spellStart"/>
      <w:r w:rsidRPr="00F762C7">
        <w:rPr>
          <w:sz w:val="24"/>
          <w:szCs w:val="24"/>
          <w:lang w:val="fr-CA"/>
        </w:rPr>
        <w:t>will</w:t>
      </w:r>
      <w:proofErr w:type="spellEnd"/>
      <w:r w:rsidRPr="00F762C7">
        <w:rPr>
          <w:sz w:val="24"/>
          <w:szCs w:val="24"/>
          <w:lang w:val="fr-CA"/>
        </w:rPr>
        <w:t xml:space="preserve"> </w:t>
      </w:r>
      <w:proofErr w:type="spellStart"/>
      <w:r w:rsidRPr="00F762C7">
        <w:rPr>
          <w:sz w:val="24"/>
          <w:szCs w:val="24"/>
          <w:lang w:val="fr-CA"/>
        </w:rPr>
        <w:t>be</w:t>
      </w:r>
      <w:proofErr w:type="spellEnd"/>
      <w:r w:rsidRPr="00F762C7">
        <w:rPr>
          <w:sz w:val="24"/>
          <w:szCs w:val="24"/>
          <w:lang w:val="fr-CA"/>
        </w:rPr>
        <w:t xml:space="preserve">: </w:t>
      </w:r>
      <w:r w:rsidRPr="00F762C7">
        <w:rPr>
          <w:i/>
          <w:sz w:val="24"/>
          <w:szCs w:val="24"/>
          <w:lang w:val="fr-CA"/>
        </w:rPr>
        <w:t xml:space="preserve"> le passé </w:t>
      </w:r>
      <w:r w:rsidRPr="00F762C7">
        <w:rPr>
          <w:i/>
          <w:sz w:val="24"/>
          <w:szCs w:val="24"/>
          <w:lang w:val="fr-CA"/>
        </w:rPr>
        <w:lastRenderedPageBreak/>
        <w:t>composé, l’imparfait, le conditio</w:t>
      </w:r>
      <w:r>
        <w:rPr>
          <w:i/>
          <w:sz w:val="24"/>
          <w:szCs w:val="24"/>
          <w:lang w:val="fr-CA"/>
        </w:rPr>
        <w:t>n</w:t>
      </w:r>
      <w:r w:rsidRPr="00F762C7">
        <w:rPr>
          <w:i/>
          <w:sz w:val="24"/>
          <w:szCs w:val="24"/>
          <w:lang w:val="fr-CA"/>
        </w:rPr>
        <w:t>nel, les objets p</w:t>
      </w:r>
      <w:r>
        <w:rPr>
          <w:i/>
          <w:sz w:val="24"/>
          <w:szCs w:val="24"/>
          <w:lang w:val="fr-CA"/>
        </w:rPr>
        <w:t>ronoms, les pronoms relatifs,</w:t>
      </w:r>
      <w:r w:rsidRPr="00F762C7">
        <w:rPr>
          <w:i/>
          <w:sz w:val="24"/>
          <w:szCs w:val="24"/>
          <w:lang w:val="fr-CA"/>
        </w:rPr>
        <w:t xml:space="preserve"> la comparaison</w:t>
      </w:r>
      <w:r>
        <w:rPr>
          <w:i/>
          <w:sz w:val="24"/>
          <w:szCs w:val="24"/>
          <w:lang w:val="fr-CA"/>
        </w:rPr>
        <w:t xml:space="preserve"> et le superlatif.</w:t>
      </w:r>
    </w:p>
    <w:p w:rsidR="00F762C7" w:rsidRPr="00F762C7" w:rsidRDefault="00F762C7" w:rsidP="00F762C7">
      <w:pPr>
        <w:spacing w:after="0"/>
        <w:rPr>
          <w:sz w:val="24"/>
          <w:szCs w:val="24"/>
          <w:lang w:val="fr-CA"/>
        </w:rPr>
      </w:pPr>
    </w:p>
    <w:p w:rsidR="00F762C7" w:rsidRPr="00316460" w:rsidRDefault="00F762C7" w:rsidP="00F762C7">
      <w:pPr>
        <w:spacing w:after="0" w:line="259" w:lineRule="auto"/>
        <w:jc w:val="center"/>
        <w:rPr>
          <w:rFonts w:ascii="Curlz MT" w:hAnsi="Curlz MT"/>
          <w:b/>
          <w:sz w:val="40"/>
          <w:szCs w:val="40"/>
          <w:lang w:val="fr-CA"/>
        </w:rPr>
      </w:pPr>
      <w:r w:rsidRPr="00AA6B8E">
        <w:rPr>
          <w:rFonts w:ascii="Curlz MT" w:hAnsi="Curlz MT"/>
          <w:b/>
          <w:sz w:val="40"/>
          <w:szCs w:val="40"/>
          <w:lang w:val="fr-CA"/>
        </w:rPr>
        <w:t>Français chez moi/</w:t>
      </w:r>
      <w:r w:rsidRPr="00316460">
        <w:rPr>
          <w:rFonts w:ascii="Curlz MT" w:hAnsi="Curlz MT"/>
          <w:b/>
          <w:sz w:val="40"/>
          <w:szCs w:val="40"/>
          <w:lang w:val="fr-CA"/>
        </w:rPr>
        <w:t>French At Home</w:t>
      </w:r>
    </w:p>
    <w:p w:rsidR="00F762C7" w:rsidRPr="00316460" w:rsidRDefault="00F762C7" w:rsidP="00F762C7">
      <w:pPr>
        <w:spacing w:after="0" w:line="259" w:lineRule="auto"/>
        <w:rPr>
          <w:sz w:val="24"/>
          <w:szCs w:val="24"/>
          <w:lang w:val="en-CA"/>
        </w:rPr>
      </w:pPr>
      <w:r w:rsidRPr="00316460">
        <w:rPr>
          <w:sz w:val="24"/>
          <w:szCs w:val="24"/>
          <w:lang w:val="en-CA"/>
        </w:rPr>
        <w:t xml:space="preserve">Students are asked to complete 3 </w:t>
      </w:r>
      <w:proofErr w:type="spellStart"/>
      <w:r w:rsidRPr="00316460">
        <w:rPr>
          <w:rFonts w:ascii="Curlz MT" w:hAnsi="Curlz MT"/>
          <w:sz w:val="24"/>
          <w:szCs w:val="24"/>
          <w:lang w:val="en-CA"/>
        </w:rPr>
        <w:t>Français</w:t>
      </w:r>
      <w:proofErr w:type="spellEnd"/>
      <w:r w:rsidRPr="00316460">
        <w:rPr>
          <w:rFonts w:ascii="Curlz MT" w:hAnsi="Curlz MT"/>
          <w:sz w:val="24"/>
          <w:szCs w:val="24"/>
          <w:lang w:val="en-CA"/>
        </w:rPr>
        <w:t xml:space="preserve"> chez </w:t>
      </w:r>
      <w:proofErr w:type="spellStart"/>
      <w:r w:rsidRPr="00316460">
        <w:rPr>
          <w:rFonts w:ascii="Curlz MT" w:hAnsi="Curlz MT"/>
          <w:sz w:val="24"/>
          <w:szCs w:val="24"/>
          <w:lang w:val="en-CA"/>
        </w:rPr>
        <w:t>moi</w:t>
      </w:r>
      <w:proofErr w:type="spellEnd"/>
      <w:r w:rsidRPr="00316460">
        <w:rPr>
          <w:sz w:val="24"/>
          <w:szCs w:val="24"/>
          <w:lang w:val="en-CA"/>
        </w:rPr>
        <w:t xml:space="preserve"> projects this year.  These projects are for student enjoyment with a cultural connection!  There are forms to fill-out after completing each project.  The forms are attached and can also be found on </w:t>
      </w:r>
      <w:proofErr w:type="spellStart"/>
      <w:r w:rsidRPr="00316460">
        <w:rPr>
          <w:sz w:val="24"/>
          <w:szCs w:val="24"/>
          <w:lang w:val="en-CA"/>
        </w:rPr>
        <w:t>Edsby</w:t>
      </w:r>
      <w:proofErr w:type="spellEnd"/>
      <w:r w:rsidRPr="00316460">
        <w:rPr>
          <w:sz w:val="24"/>
          <w:szCs w:val="24"/>
          <w:lang w:val="en-CA"/>
        </w:rPr>
        <w:t>.  The projects and due dates are as follows:</w:t>
      </w:r>
    </w:p>
    <w:p w:rsidR="00F762C7" w:rsidRPr="00316460" w:rsidRDefault="00F762C7" w:rsidP="00F762C7">
      <w:pPr>
        <w:spacing w:after="0" w:line="259" w:lineRule="auto"/>
        <w:jc w:val="center"/>
        <w:rPr>
          <w:rFonts w:ascii="Curlz MT" w:hAnsi="Curlz MT"/>
          <w:sz w:val="24"/>
          <w:szCs w:val="24"/>
          <w:lang w:val="en-CA"/>
        </w:rPr>
      </w:pPr>
      <w:r w:rsidRPr="00316460">
        <w:rPr>
          <w:rFonts w:ascii="Curlz MT" w:hAnsi="Curlz MT"/>
          <w:sz w:val="24"/>
          <w:szCs w:val="24"/>
          <w:lang w:val="en-CA"/>
        </w:rPr>
        <w:t>Watching a Movie – Monday, October 17</w:t>
      </w:r>
      <w:r w:rsidRPr="00316460">
        <w:rPr>
          <w:rFonts w:ascii="Curlz MT" w:hAnsi="Curlz MT"/>
          <w:sz w:val="24"/>
          <w:szCs w:val="24"/>
          <w:vertAlign w:val="superscript"/>
          <w:lang w:val="en-CA"/>
        </w:rPr>
        <w:t>th</w:t>
      </w:r>
    </w:p>
    <w:p w:rsidR="00F762C7" w:rsidRPr="00316460" w:rsidRDefault="00F762C7" w:rsidP="00F762C7">
      <w:pPr>
        <w:spacing w:after="0" w:line="259" w:lineRule="auto"/>
        <w:jc w:val="center"/>
        <w:rPr>
          <w:rFonts w:ascii="Curlz MT" w:hAnsi="Curlz MT"/>
          <w:sz w:val="24"/>
          <w:szCs w:val="24"/>
          <w:lang w:val="en-CA"/>
        </w:rPr>
      </w:pPr>
      <w:r w:rsidRPr="00AA6B8E">
        <w:rPr>
          <w:rFonts w:ascii="Curlz MT" w:hAnsi="Curlz MT"/>
          <w:sz w:val="24"/>
          <w:szCs w:val="24"/>
          <w:lang w:val="en-CA"/>
        </w:rPr>
        <w:t>Listening to a French Musician</w:t>
      </w:r>
      <w:r w:rsidRPr="00316460">
        <w:rPr>
          <w:rFonts w:ascii="Curlz MT" w:hAnsi="Curlz MT"/>
          <w:sz w:val="24"/>
          <w:szCs w:val="24"/>
          <w:lang w:val="en-CA"/>
        </w:rPr>
        <w:t xml:space="preserve"> – Monday, January 9</w:t>
      </w:r>
      <w:r w:rsidRPr="00316460">
        <w:rPr>
          <w:rFonts w:ascii="Curlz MT" w:hAnsi="Curlz MT"/>
          <w:sz w:val="24"/>
          <w:szCs w:val="24"/>
          <w:vertAlign w:val="superscript"/>
          <w:lang w:val="en-CA"/>
        </w:rPr>
        <w:t>th</w:t>
      </w:r>
    </w:p>
    <w:p w:rsidR="00F762C7" w:rsidRDefault="00F762C7" w:rsidP="00F762C7">
      <w:pPr>
        <w:spacing w:after="0" w:line="259" w:lineRule="auto"/>
        <w:jc w:val="center"/>
        <w:rPr>
          <w:rFonts w:ascii="Curlz MT" w:hAnsi="Curlz MT"/>
          <w:sz w:val="24"/>
          <w:szCs w:val="24"/>
          <w:vertAlign w:val="superscript"/>
          <w:lang w:val="en-CA"/>
        </w:rPr>
      </w:pPr>
      <w:r w:rsidRPr="00316460">
        <w:rPr>
          <w:rFonts w:ascii="Curlz MT" w:hAnsi="Curlz MT"/>
          <w:sz w:val="24"/>
          <w:szCs w:val="24"/>
          <w:lang w:val="en-CA"/>
        </w:rPr>
        <w:t xml:space="preserve">Art or </w:t>
      </w:r>
      <w:r w:rsidRPr="00AA6B8E">
        <w:rPr>
          <w:rFonts w:ascii="Curlz MT" w:hAnsi="Curlz MT"/>
          <w:sz w:val="24"/>
          <w:szCs w:val="24"/>
          <w:lang w:val="en-CA"/>
        </w:rPr>
        <w:t>Sports</w:t>
      </w:r>
      <w:r w:rsidRPr="00316460">
        <w:rPr>
          <w:rFonts w:ascii="Curlz MT" w:hAnsi="Curlz MT"/>
          <w:sz w:val="24"/>
          <w:szCs w:val="24"/>
          <w:lang w:val="en-CA"/>
        </w:rPr>
        <w:t xml:space="preserve"> – Monday, April 10</w:t>
      </w:r>
      <w:r w:rsidRPr="00316460">
        <w:rPr>
          <w:rFonts w:ascii="Curlz MT" w:hAnsi="Curlz MT"/>
          <w:sz w:val="24"/>
          <w:szCs w:val="24"/>
          <w:vertAlign w:val="superscript"/>
          <w:lang w:val="en-CA"/>
        </w:rPr>
        <w:t>th</w:t>
      </w:r>
    </w:p>
    <w:p w:rsidR="00F762C7" w:rsidRPr="00316460" w:rsidRDefault="00F762C7" w:rsidP="00F762C7">
      <w:pPr>
        <w:spacing w:after="0" w:line="259" w:lineRule="auto"/>
        <w:jc w:val="center"/>
        <w:rPr>
          <w:rFonts w:ascii="Curlz MT" w:hAnsi="Curlz MT"/>
          <w:sz w:val="24"/>
          <w:szCs w:val="24"/>
          <w:lang w:val="en-CA"/>
        </w:rPr>
      </w:pPr>
    </w:p>
    <w:p w:rsidR="00F762C7" w:rsidRPr="00225E2D" w:rsidRDefault="00F762C7" w:rsidP="00F762C7">
      <w:pPr>
        <w:spacing w:after="0" w:line="240" w:lineRule="auto"/>
        <w:jc w:val="center"/>
        <w:rPr>
          <w:rFonts w:ascii="Curlz MT" w:hAnsi="Curlz MT"/>
          <w:b/>
          <w:sz w:val="40"/>
          <w:szCs w:val="40"/>
          <w:lang w:val="en-CA"/>
        </w:rPr>
      </w:pPr>
      <w:proofErr w:type="spellStart"/>
      <w:r>
        <w:rPr>
          <w:rFonts w:ascii="Curlz MT" w:hAnsi="Curlz MT"/>
          <w:b/>
          <w:sz w:val="40"/>
          <w:szCs w:val="40"/>
          <w:lang w:val="en-CA"/>
        </w:rPr>
        <w:t>Allons</w:t>
      </w:r>
      <w:proofErr w:type="spellEnd"/>
      <w:r>
        <w:rPr>
          <w:rFonts w:ascii="Curlz MT" w:hAnsi="Curlz MT"/>
          <w:b/>
          <w:sz w:val="40"/>
          <w:szCs w:val="40"/>
          <w:lang w:val="en-CA"/>
        </w:rPr>
        <w:t xml:space="preserve"> au restaurant/Going to a Restaurant</w:t>
      </w:r>
    </w:p>
    <w:p w:rsidR="00F762C7" w:rsidRDefault="00F762C7" w:rsidP="00F762C7">
      <w:pPr>
        <w:spacing w:after="0" w:line="240" w:lineRule="auto"/>
        <w:rPr>
          <w:sz w:val="24"/>
          <w:szCs w:val="24"/>
          <w:lang w:val="en-CA"/>
        </w:rPr>
      </w:pPr>
      <w:r>
        <w:rPr>
          <w:sz w:val="24"/>
          <w:szCs w:val="24"/>
          <w:lang w:val="en-CA"/>
        </w:rPr>
        <w:t xml:space="preserve">In May, the students will have lunch at a French restaurant in Saint-Boniface.  They will also do a walking tour of the area to see all there is to see and do </w:t>
      </w:r>
      <w:proofErr w:type="spellStart"/>
      <w:r w:rsidRPr="00F762C7">
        <w:rPr>
          <w:i/>
          <w:sz w:val="24"/>
          <w:szCs w:val="24"/>
          <w:lang w:val="en-CA"/>
        </w:rPr>
        <w:t>en</w:t>
      </w:r>
      <w:proofErr w:type="spellEnd"/>
      <w:r w:rsidRPr="00F762C7">
        <w:rPr>
          <w:i/>
          <w:sz w:val="24"/>
          <w:szCs w:val="24"/>
          <w:lang w:val="en-CA"/>
        </w:rPr>
        <w:t xml:space="preserve"> </w:t>
      </w:r>
      <w:proofErr w:type="spellStart"/>
      <w:r w:rsidRPr="00F762C7">
        <w:rPr>
          <w:i/>
          <w:sz w:val="24"/>
          <w:szCs w:val="24"/>
          <w:lang w:val="en-CA"/>
        </w:rPr>
        <w:t>français</w:t>
      </w:r>
      <w:proofErr w:type="spellEnd"/>
      <w:r>
        <w:rPr>
          <w:sz w:val="24"/>
          <w:szCs w:val="24"/>
          <w:lang w:val="en-CA"/>
        </w:rPr>
        <w:t xml:space="preserve"> in Saint-Boniface.</w:t>
      </w:r>
    </w:p>
    <w:p w:rsidR="00F762C7" w:rsidRPr="00316460" w:rsidRDefault="00F762C7" w:rsidP="00F762C7">
      <w:pPr>
        <w:spacing w:after="0" w:line="240" w:lineRule="auto"/>
        <w:rPr>
          <w:sz w:val="24"/>
          <w:szCs w:val="24"/>
          <w:lang w:val="en-CA"/>
        </w:rPr>
      </w:pPr>
    </w:p>
    <w:p w:rsidR="00F762C7" w:rsidRPr="00225E2D" w:rsidRDefault="00F762C7" w:rsidP="00F762C7">
      <w:pPr>
        <w:spacing w:after="0" w:line="240" w:lineRule="auto"/>
        <w:jc w:val="center"/>
        <w:rPr>
          <w:rFonts w:ascii="Curlz MT" w:hAnsi="Curlz MT"/>
          <w:b/>
          <w:sz w:val="40"/>
          <w:szCs w:val="40"/>
          <w:lang w:val="en-CA"/>
        </w:rPr>
      </w:pPr>
      <w:r w:rsidRPr="00225E2D">
        <w:rPr>
          <w:rFonts w:ascii="Curlz MT" w:hAnsi="Curlz MT"/>
          <w:b/>
          <w:sz w:val="40"/>
          <w:szCs w:val="40"/>
          <w:lang w:val="en-CA"/>
        </w:rPr>
        <w:t>Celebration of Learning</w:t>
      </w:r>
    </w:p>
    <w:p w:rsidR="00F762C7" w:rsidRDefault="00F762C7" w:rsidP="00F762C7">
      <w:pPr>
        <w:spacing w:after="0" w:line="240" w:lineRule="auto"/>
        <w:rPr>
          <w:sz w:val="24"/>
          <w:szCs w:val="24"/>
          <w:lang w:val="en-CA"/>
        </w:rPr>
      </w:pPr>
      <w:r w:rsidRPr="00316460">
        <w:rPr>
          <w:sz w:val="24"/>
          <w:szCs w:val="24"/>
          <w:lang w:val="en-CA"/>
        </w:rPr>
        <w:t xml:space="preserve"> </w:t>
      </w:r>
      <w:r>
        <w:rPr>
          <w:sz w:val="24"/>
          <w:szCs w:val="24"/>
          <w:lang w:val="en-CA"/>
        </w:rPr>
        <w:t xml:space="preserve">At this year`s Celebration of Learning, we will be hosting a </w:t>
      </w:r>
      <w:r w:rsidRPr="00225E2D">
        <w:rPr>
          <w:rFonts w:ascii="Curlz MT" w:hAnsi="Curlz MT"/>
          <w:sz w:val="24"/>
          <w:szCs w:val="24"/>
          <w:lang w:val="en-CA"/>
        </w:rPr>
        <w:t>Café Bistro</w:t>
      </w:r>
      <w:r>
        <w:rPr>
          <w:sz w:val="24"/>
          <w:szCs w:val="24"/>
          <w:lang w:val="en-CA"/>
        </w:rPr>
        <w:t xml:space="preserve"> with French food, French music and great coffee.  You will also have a chance to chat it up in French with your child or to learn a little French from your child.  More information about this will be given in spring.</w:t>
      </w:r>
    </w:p>
    <w:p w:rsidR="00F762C7" w:rsidRDefault="00F762C7" w:rsidP="00F762C7">
      <w:pPr>
        <w:spacing w:after="0" w:line="240" w:lineRule="auto"/>
        <w:rPr>
          <w:sz w:val="24"/>
          <w:szCs w:val="24"/>
          <w:lang w:val="en-CA"/>
        </w:rPr>
      </w:pPr>
    </w:p>
    <w:p w:rsidR="00F762C7" w:rsidRPr="00225E2D" w:rsidRDefault="00F762C7" w:rsidP="00F762C7">
      <w:pPr>
        <w:spacing w:after="0" w:line="240" w:lineRule="auto"/>
        <w:jc w:val="center"/>
        <w:rPr>
          <w:rFonts w:ascii="Curlz MT" w:hAnsi="Curlz MT"/>
          <w:b/>
          <w:sz w:val="40"/>
          <w:szCs w:val="40"/>
        </w:rPr>
      </w:pPr>
      <w:r w:rsidRPr="00225E2D">
        <w:rPr>
          <w:rFonts w:ascii="Curlz MT" w:hAnsi="Curlz MT"/>
          <w:b/>
          <w:sz w:val="40"/>
          <w:szCs w:val="40"/>
        </w:rPr>
        <w:t>Cultural Connect</w:t>
      </w:r>
    </w:p>
    <w:p w:rsidR="00F762C7" w:rsidRDefault="00F762C7" w:rsidP="00F762C7">
      <w:pPr>
        <w:spacing w:after="0" w:line="240" w:lineRule="auto"/>
        <w:rPr>
          <w:sz w:val="24"/>
          <w:szCs w:val="24"/>
        </w:rPr>
      </w:pPr>
      <w:r>
        <w:rPr>
          <w:sz w:val="24"/>
          <w:szCs w:val="24"/>
        </w:rPr>
        <w:t>While exploring themes, students will also explore aspects of French culture here in Winnipeg, in Canada and globally.  We will celebrate francophone artists with an artist of the month.</w:t>
      </w:r>
    </w:p>
    <w:p w:rsidR="00F762C7" w:rsidRPr="00733A38" w:rsidRDefault="00F762C7" w:rsidP="00F762C7">
      <w:pPr>
        <w:spacing w:after="0" w:line="240" w:lineRule="auto"/>
        <w:rPr>
          <w:sz w:val="24"/>
          <w:szCs w:val="24"/>
        </w:rPr>
      </w:pPr>
    </w:p>
    <w:p w:rsidR="00F762C7" w:rsidRDefault="00F762C7" w:rsidP="00F762C7">
      <w:pPr>
        <w:spacing w:after="0" w:line="240" w:lineRule="auto"/>
        <w:rPr>
          <w:sz w:val="24"/>
          <w:szCs w:val="24"/>
          <w:lang w:val="en-CA"/>
        </w:rPr>
      </w:pPr>
    </w:p>
    <w:p w:rsidR="00F762C7" w:rsidRPr="00225E2D" w:rsidRDefault="00F762C7" w:rsidP="00F762C7">
      <w:pPr>
        <w:spacing w:after="0" w:line="240" w:lineRule="auto"/>
        <w:jc w:val="center"/>
        <w:rPr>
          <w:rFonts w:ascii="Curlz MT" w:hAnsi="Curlz MT"/>
          <w:b/>
          <w:sz w:val="40"/>
          <w:szCs w:val="40"/>
          <w:lang w:val="en-CA"/>
        </w:rPr>
      </w:pPr>
      <w:r w:rsidRPr="00225E2D">
        <w:rPr>
          <w:rFonts w:ascii="Curlz MT" w:hAnsi="Curlz MT"/>
          <w:b/>
          <w:sz w:val="40"/>
          <w:szCs w:val="40"/>
          <w:lang w:val="en-CA"/>
        </w:rPr>
        <w:t>Talking in French in Class</w:t>
      </w:r>
    </w:p>
    <w:p w:rsidR="00F762C7" w:rsidRPr="00316460" w:rsidRDefault="00F762C7" w:rsidP="00F762C7">
      <w:pPr>
        <w:spacing w:after="0" w:line="240" w:lineRule="auto"/>
        <w:rPr>
          <w:sz w:val="24"/>
          <w:szCs w:val="24"/>
          <w:lang w:val="en-CA"/>
        </w:rPr>
      </w:pPr>
      <w:r>
        <w:rPr>
          <w:sz w:val="24"/>
          <w:szCs w:val="24"/>
          <w:lang w:val="en-CA"/>
        </w:rPr>
        <w:t>Students are expected to speak in French with the teacher as much as possible.  5% of the final speaking mark will be for speaking in French with the teacher.  Students are encouraged to talk in French with each other at all times.  Students must speak in French with their peers during all activities of oral communication.</w:t>
      </w:r>
    </w:p>
    <w:p w:rsidR="00F762C7" w:rsidRPr="00316460" w:rsidRDefault="00F762C7" w:rsidP="00F762C7">
      <w:pPr>
        <w:spacing w:after="0" w:line="240" w:lineRule="auto"/>
        <w:rPr>
          <w:b/>
          <w:sz w:val="24"/>
          <w:szCs w:val="24"/>
          <w:lang w:val="en-CA"/>
        </w:rPr>
      </w:pPr>
    </w:p>
    <w:p w:rsidR="00F762C7" w:rsidRPr="00354E92" w:rsidRDefault="00F762C7" w:rsidP="00F762C7">
      <w:pPr>
        <w:spacing w:after="0" w:line="240" w:lineRule="auto"/>
        <w:rPr>
          <w:b/>
          <w:sz w:val="32"/>
          <w:szCs w:val="32"/>
          <w:lang w:val="en-CA"/>
        </w:rPr>
      </w:pPr>
      <w:r w:rsidRPr="00354E92">
        <w:rPr>
          <w:b/>
          <w:sz w:val="32"/>
          <w:szCs w:val="32"/>
          <w:lang w:val="en-CA"/>
        </w:rPr>
        <w:t>EVALUATION</w:t>
      </w:r>
    </w:p>
    <w:p w:rsidR="00F762C7" w:rsidRPr="00354E92" w:rsidRDefault="00F762C7" w:rsidP="00F762C7">
      <w:pPr>
        <w:spacing w:after="0" w:line="240" w:lineRule="auto"/>
        <w:rPr>
          <w:b/>
          <w:sz w:val="24"/>
          <w:szCs w:val="24"/>
          <w:lang w:val="en-CA"/>
        </w:rPr>
      </w:pPr>
      <w:r w:rsidRPr="00354E92">
        <w:rPr>
          <w:b/>
          <w:sz w:val="24"/>
          <w:szCs w:val="24"/>
          <w:lang w:val="en-CA"/>
        </w:rPr>
        <w:t>Formative Evaluations</w:t>
      </w:r>
    </w:p>
    <w:p w:rsidR="00F762C7" w:rsidRDefault="00F762C7" w:rsidP="00F762C7">
      <w:pPr>
        <w:spacing w:after="0" w:line="240" w:lineRule="auto"/>
        <w:rPr>
          <w:sz w:val="24"/>
          <w:szCs w:val="24"/>
        </w:rPr>
      </w:pPr>
      <w:r w:rsidRPr="00A53C69">
        <w:rPr>
          <w:sz w:val="24"/>
          <w:szCs w:val="24"/>
        </w:rPr>
        <w:t>For regular classwork such as</w:t>
      </w:r>
      <w:r>
        <w:rPr>
          <w:sz w:val="24"/>
          <w:szCs w:val="24"/>
        </w:rPr>
        <w:t xml:space="preserve"> a group conversation or a writing task,</w:t>
      </w:r>
      <w:r w:rsidRPr="00A53C69">
        <w:rPr>
          <w:sz w:val="24"/>
          <w:szCs w:val="24"/>
        </w:rPr>
        <w:t xml:space="preserve"> students will </w:t>
      </w:r>
      <w:r>
        <w:rPr>
          <w:sz w:val="24"/>
          <w:szCs w:val="24"/>
        </w:rPr>
        <w:t>receive formative</w:t>
      </w:r>
      <w:r w:rsidRPr="00A53C69">
        <w:rPr>
          <w:sz w:val="24"/>
          <w:szCs w:val="24"/>
        </w:rPr>
        <w:t xml:space="preserve"> evaluations that include both number evaluations such as 8/10 as well as written and verbal feedback.  The purpose of the formative evaluations is to help students identify skill areas that need improvement and be a</w:t>
      </w:r>
      <w:r>
        <w:rPr>
          <w:sz w:val="24"/>
          <w:szCs w:val="24"/>
        </w:rPr>
        <w:t>ble to accomplish real growth</w:t>
      </w:r>
      <w:r w:rsidRPr="00A53C69">
        <w:rPr>
          <w:sz w:val="24"/>
          <w:szCs w:val="24"/>
        </w:rPr>
        <w:t xml:space="preserve"> in</w:t>
      </w:r>
      <w:r>
        <w:rPr>
          <w:sz w:val="24"/>
          <w:szCs w:val="24"/>
        </w:rPr>
        <w:t xml:space="preserve"> the skill area targeted</w:t>
      </w:r>
      <w:r w:rsidRPr="00A53C69">
        <w:rPr>
          <w:sz w:val="24"/>
          <w:szCs w:val="24"/>
        </w:rPr>
        <w:t>.</w:t>
      </w:r>
    </w:p>
    <w:p w:rsidR="00F762C7" w:rsidRPr="00A53C69" w:rsidRDefault="00F762C7" w:rsidP="00F762C7">
      <w:pPr>
        <w:spacing w:after="0" w:line="240" w:lineRule="auto"/>
        <w:rPr>
          <w:sz w:val="24"/>
          <w:szCs w:val="24"/>
        </w:rPr>
      </w:pPr>
    </w:p>
    <w:p w:rsidR="00F762C7" w:rsidRPr="008D1FB8" w:rsidRDefault="00F762C7" w:rsidP="00F762C7">
      <w:pPr>
        <w:spacing w:after="0" w:line="240" w:lineRule="auto"/>
        <w:rPr>
          <w:b/>
          <w:sz w:val="24"/>
          <w:szCs w:val="24"/>
        </w:rPr>
      </w:pPr>
      <w:r w:rsidRPr="008D1FB8">
        <w:rPr>
          <w:b/>
          <w:sz w:val="24"/>
          <w:szCs w:val="24"/>
        </w:rPr>
        <w:t>Summative Evaluations</w:t>
      </w:r>
    </w:p>
    <w:p w:rsidR="00F762C7" w:rsidRPr="00A53C69" w:rsidRDefault="00F762C7" w:rsidP="00F762C7">
      <w:pPr>
        <w:pStyle w:val="ListParagraph"/>
        <w:numPr>
          <w:ilvl w:val="0"/>
          <w:numId w:val="1"/>
        </w:numPr>
        <w:spacing w:after="0" w:line="240" w:lineRule="auto"/>
        <w:rPr>
          <w:sz w:val="24"/>
          <w:szCs w:val="24"/>
        </w:rPr>
      </w:pPr>
      <w:r>
        <w:rPr>
          <w:sz w:val="24"/>
          <w:szCs w:val="24"/>
        </w:rPr>
        <w:t>SPEAKING</w:t>
      </w:r>
    </w:p>
    <w:p w:rsidR="00F762C7" w:rsidRPr="00A53C69" w:rsidRDefault="00F762C7" w:rsidP="00F762C7">
      <w:pPr>
        <w:pStyle w:val="ListParagraph"/>
        <w:spacing w:after="0" w:line="240" w:lineRule="auto"/>
        <w:rPr>
          <w:sz w:val="24"/>
          <w:szCs w:val="24"/>
        </w:rPr>
      </w:pPr>
      <w:r>
        <w:rPr>
          <w:sz w:val="24"/>
          <w:szCs w:val="24"/>
        </w:rPr>
        <w:t>At the end of each theme, students will have an individual or small group discussion with the teacher.  The teacher will ask summative questions about the things learned throughout the theme.</w:t>
      </w:r>
    </w:p>
    <w:p w:rsidR="00F762C7" w:rsidRPr="00A53C69" w:rsidRDefault="00F762C7" w:rsidP="00F762C7">
      <w:pPr>
        <w:pStyle w:val="ListParagraph"/>
        <w:numPr>
          <w:ilvl w:val="0"/>
          <w:numId w:val="1"/>
        </w:numPr>
        <w:spacing w:after="0" w:line="240" w:lineRule="auto"/>
        <w:rPr>
          <w:sz w:val="24"/>
          <w:szCs w:val="24"/>
        </w:rPr>
      </w:pPr>
      <w:r>
        <w:rPr>
          <w:sz w:val="24"/>
          <w:szCs w:val="24"/>
        </w:rPr>
        <w:t>READING</w:t>
      </w:r>
    </w:p>
    <w:p w:rsidR="00F762C7" w:rsidRDefault="00F762C7" w:rsidP="00F762C7">
      <w:pPr>
        <w:pStyle w:val="ListParagraph"/>
        <w:spacing w:after="0" w:line="240" w:lineRule="auto"/>
        <w:rPr>
          <w:sz w:val="24"/>
          <w:szCs w:val="24"/>
        </w:rPr>
      </w:pPr>
      <w:r>
        <w:rPr>
          <w:sz w:val="24"/>
          <w:szCs w:val="24"/>
        </w:rPr>
        <w:t xml:space="preserve">At the end of each theme, a reading that is representative of the theme will be given to students.  The students will read and response with both speaking and writing. </w:t>
      </w:r>
    </w:p>
    <w:p w:rsidR="00F762C7" w:rsidRPr="00354E92" w:rsidRDefault="00F762C7" w:rsidP="00F762C7">
      <w:pPr>
        <w:pStyle w:val="ListParagraph"/>
        <w:numPr>
          <w:ilvl w:val="0"/>
          <w:numId w:val="1"/>
        </w:numPr>
        <w:spacing w:after="0" w:line="240" w:lineRule="auto"/>
        <w:rPr>
          <w:sz w:val="24"/>
          <w:szCs w:val="24"/>
        </w:rPr>
      </w:pPr>
      <w:r w:rsidRPr="00354E92">
        <w:rPr>
          <w:sz w:val="24"/>
          <w:szCs w:val="24"/>
        </w:rPr>
        <w:t>WRITING</w:t>
      </w:r>
    </w:p>
    <w:p w:rsidR="00F762C7" w:rsidRDefault="00F762C7" w:rsidP="00F762C7">
      <w:pPr>
        <w:pStyle w:val="ListParagraph"/>
        <w:spacing w:after="0" w:line="240" w:lineRule="auto"/>
        <w:rPr>
          <w:sz w:val="24"/>
          <w:szCs w:val="24"/>
        </w:rPr>
      </w:pPr>
      <w:r>
        <w:rPr>
          <w:sz w:val="24"/>
          <w:szCs w:val="24"/>
        </w:rPr>
        <w:t>Students will be assigned a significant writing task to show what they have learned about the theme as well as to demonstrate their ability to successfully incorporate the grammar concepts that were taught.</w:t>
      </w:r>
    </w:p>
    <w:p w:rsidR="00F762C7" w:rsidRPr="00354E92" w:rsidRDefault="00F762C7" w:rsidP="00F762C7">
      <w:pPr>
        <w:pStyle w:val="ListParagraph"/>
        <w:numPr>
          <w:ilvl w:val="0"/>
          <w:numId w:val="1"/>
        </w:numPr>
        <w:spacing w:after="0" w:line="240" w:lineRule="auto"/>
        <w:rPr>
          <w:sz w:val="24"/>
          <w:szCs w:val="24"/>
        </w:rPr>
      </w:pPr>
      <w:r w:rsidRPr="00354E92">
        <w:rPr>
          <w:sz w:val="24"/>
          <w:szCs w:val="24"/>
        </w:rPr>
        <w:t>GRAMMAR</w:t>
      </w:r>
    </w:p>
    <w:p w:rsidR="00F762C7" w:rsidRDefault="00F762C7" w:rsidP="00F762C7">
      <w:pPr>
        <w:pStyle w:val="ListParagraph"/>
        <w:spacing w:after="0" w:line="240" w:lineRule="auto"/>
        <w:rPr>
          <w:sz w:val="24"/>
          <w:szCs w:val="24"/>
        </w:rPr>
      </w:pPr>
      <w:r>
        <w:rPr>
          <w:sz w:val="24"/>
          <w:szCs w:val="24"/>
        </w:rPr>
        <w:t>Students will have a test at the end of each grammar unit.  The test mark will be included in the writing category.</w:t>
      </w:r>
    </w:p>
    <w:p w:rsidR="00F762C7" w:rsidRPr="00225E2D" w:rsidRDefault="00F762C7" w:rsidP="00F762C7">
      <w:pPr>
        <w:spacing w:after="0" w:line="240" w:lineRule="auto"/>
        <w:rPr>
          <w:sz w:val="24"/>
          <w:szCs w:val="24"/>
        </w:rPr>
      </w:pPr>
    </w:p>
    <w:p w:rsidR="00F762C7" w:rsidRDefault="00F762C7" w:rsidP="00F762C7">
      <w:pPr>
        <w:spacing w:after="0" w:line="240" w:lineRule="auto"/>
        <w:rPr>
          <w:sz w:val="24"/>
          <w:szCs w:val="24"/>
        </w:rPr>
      </w:pPr>
    </w:p>
    <w:p w:rsidR="00F762C7" w:rsidRPr="00E77A9C" w:rsidRDefault="00F762C7" w:rsidP="00F762C7">
      <w:pPr>
        <w:spacing w:after="0" w:line="240" w:lineRule="auto"/>
        <w:rPr>
          <w:b/>
          <w:sz w:val="32"/>
          <w:szCs w:val="32"/>
        </w:rPr>
      </w:pPr>
      <w:r>
        <w:rPr>
          <w:b/>
          <w:sz w:val="32"/>
          <w:szCs w:val="32"/>
        </w:rPr>
        <w:t>SKILL CATEGORIES AND WEIGHTS</w:t>
      </w:r>
    </w:p>
    <w:p w:rsidR="00F762C7" w:rsidRDefault="00F762C7" w:rsidP="00F762C7">
      <w:pPr>
        <w:spacing w:after="0" w:line="240" w:lineRule="auto"/>
        <w:rPr>
          <w:b/>
          <w:sz w:val="24"/>
          <w:szCs w:val="24"/>
        </w:rPr>
      </w:pPr>
    </w:p>
    <w:p w:rsidR="00DB780A" w:rsidRDefault="00DB780A" w:rsidP="00DB780A">
      <w:pPr>
        <w:spacing w:after="0" w:line="240" w:lineRule="auto"/>
        <w:rPr>
          <w:sz w:val="24"/>
          <w:szCs w:val="24"/>
        </w:rPr>
      </w:pPr>
      <w:r>
        <w:rPr>
          <w:b/>
          <w:sz w:val="24"/>
          <w:szCs w:val="24"/>
        </w:rPr>
        <w:t xml:space="preserve">Categories and Weights:  </w:t>
      </w:r>
      <w:r>
        <w:rPr>
          <w:sz w:val="24"/>
          <w:szCs w:val="24"/>
        </w:rPr>
        <w:t>Coursework will be weighted as follows:</w:t>
      </w:r>
    </w:p>
    <w:p w:rsidR="00DB780A" w:rsidRPr="00AA1EE4" w:rsidRDefault="00DB780A" w:rsidP="00DB780A">
      <w:pPr>
        <w:spacing w:after="0" w:line="240" w:lineRule="auto"/>
        <w:rPr>
          <w:b/>
          <w:sz w:val="24"/>
          <w:szCs w:val="24"/>
        </w:rPr>
      </w:pPr>
    </w:p>
    <w:p w:rsidR="00DB780A" w:rsidRDefault="00DB780A" w:rsidP="00DB780A">
      <w:pPr>
        <w:spacing w:after="0" w:line="240" w:lineRule="auto"/>
        <w:jc w:val="center"/>
        <w:rPr>
          <w:sz w:val="24"/>
          <w:szCs w:val="24"/>
        </w:rPr>
      </w:pPr>
      <w:r w:rsidRPr="00E77A9C">
        <w:rPr>
          <w:sz w:val="24"/>
          <w:szCs w:val="24"/>
        </w:rPr>
        <w:t>SPEAKING – 50%</w:t>
      </w:r>
      <w:r>
        <w:rPr>
          <w:sz w:val="24"/>
          <w:szCs w:val="24"/>
        </w:rPr>
        <w:tab/>
      </w:r>
      <w:r w:rsidRPr="00E77A9C">
        <w:rPr>
          <w:sz w:val="24"/>
          <w:szCs w:val="24"/>
        </w:rPr>
        <w:t>WRITING – 25%</w:t>
      </w:r>
      <w:r>
        <w:rPr>
          <w:sz w:val="24"/>
          <w:szCs w:val="24"/>
        </w:rPr>
        <w:tab/>
        <w:t>READING – 25</w:t>
      </w:r>
      <w:r w:rsidRPr="00E77A9C">
        <w:rPr>
          <w:sz w:val="24"/>
          <w:szCs w:val="24"/>
        </w:rPr>
        <w:t>%</w:t>
      </w:r>
    </w:p>
    <w:p w:rsidR="00DB780A" w:rsidRDefault="00DB780A" w:rsidP="00DB780A">
      <w:pPr>
        <w:spacing w:line="240" w:lineRule="auto"/>
        <w:rPr>
          <w:sz w:val="24"/>
          <w:szCs w:val="24"/>
        </w:rPr>
      </w:pPr>
    </w:p>
    <w:p w:rsidR="00DB780A" w:rsidRDefault="00DB780A" w:rsidP="00DB780A">
      <w:pPr>
        <w:spacing w:line="240" w:lineRule="auto"/>
        <w:rPr>
          <w:sz w:val="24"/>
          <w:szCs w:val="24"/>
        </w:rPr>
      </w:pPr>
      <w:r w:rsidRPr="00AA1EE4">
        <w:rPr>
          <w:b/>
          <w:sz w:val="24"/>
          <w:szCs w:val="24"/>
        </w:rPr>
        <w:t>Year-End Evaluation:</w:t>
      </w:r>
      <w:r>
        <w:rPr>
          <w:sz w:val="24"/>
          <w:szCs w:val="24"/>
        </w:rPr>
        <w:t xml:space="preserve">  There is no final exam in this course.  At the end of May and early June, students will engage in a summative evaluation in the three learning categories: Speaking, Reading and Writing.  The Speaking Evaluation will involve an interview with the teacher.  This evaluation will count for 20% of the final mark for this course.  Coursework done throughout the year will count for 80%.</w:t>
      </w:r>
    </w:p>
    <w:p w:rsidR="00DB780A" w:rsidRPr="00530141" w:rsidRDefault="00DB780A" w:rsidP="00DB780A">
      <w:pPr>
        <w:spacing w:after="0"/>
        <w:jc w:val="center"/>
        <w:rPr>
          <w:rFonts w:ascii="Viner Hand ITC" w:hAnsi="Viner Hand ITC"/>
          <w:sz w:val="28"/>
          <w:szCs w:val="28"/>
        </w:rPr>
      </w:pPr>
      <w:r w:rsidRPr="00AD1A48">
        <w:rPr>
          <w:noProof/>
          <w:sz w:val="28"/>
          <w:szCs w:val="28"/>
          <w:lang w:val="fr-CA" w:eastAsia="fr-CA"/>
        </w:rPr>
        <w:drawing>
          <wp:anchor distT="0" distB="0" distL="114300" distR="114300" simplePos="0" relativeHeight="251659264" behindDoc="1" locked="0" layoutInCell="1" allowOverlap="1" wp14:anchorId="0B0E9E81" wp14:editId="4AE37C46">
            <wp:simplePos x="0" y="0"/>
            <wp:positionH relativeFrom="column">
              <wp:posOffset>2164080</wp:posOffset>
            </wp:positionH>
            <wp:positionV relativeFrom="paragraph">
              <wp:posOffset>329565</wp:posOffset>
            </wp:positionV>
            <wp:extent cx="2125345" cy="769620"/>
            <wp:effectExtent l="0" t="0" r="8255" b="0"/>
            <wp:wrapTight wrapText="bothSides">
              <wp:wrapPolygon edited="0">
                <wp:start x="0" y="0"/>
                <wp:lineTo x="0" y="20851"/>
                <wp:lineTo x="21490" y="20851"/>
                <wp:lineTo x="21490" y="0"/>
                <wp:lineTo x="0" y="0"/>
              </wp:wrapPolygon>
            </wp:wrapTight>
            <wp:docPr id="2" name="Picture 2" descr="C:\Users\jdaly\Desktop\21141-580x2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aly\Desktop\21141-580x21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534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80A" w:rsidRPr="00530141" w:rsidRDefault="00DB780A" w:rsidP="00DB780A">
      <w:pPr>
        <w:spacing w:after="0"/>
        <w:jc w:val="center"/>
        <w:rPr>
          <w:sz w:val="28"/>
          <w:szCs w:val="28"/>
        </w:rPr>
      </w:pPr>
    </w:p>
    <w:p w:rsidR="00DB780A" w:rsidRDefault="00DB780A" w:rsidP="00DB780A"/>
    <w:p w:rsidR="00556F18" w:rsidRDefault="00DB780A">
      <w:bookmarkStart w:id="0" w:name="_GoBack"/>
      <w:bookmarkEnd w:id="0"/>
    </w:p>
    <w:sectPr w:rsidR="00556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17AF0"/>
    <w:multiLevelType w:val="hybridMultilevel"/>
    <w:tmpl w:val="8758B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C7"/>
    <w:rsid w:val="00026962"/>
    <w:rsid w:val="00257524"/>
    <w:rsid w:val="00DB780A"/>
    <w:rsid w:val="00F762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8C422-EE26-430E-B745-C418CC6E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2C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2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892</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MBCI</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Daly</dc:creator>
  <cp:keywords/>
  <dc:description/>
  <cp:lastModifiedBy>Jodi Daly</cp:lastModifiedBy>
  <cp:revision>2</cp:revision>
  <dcterms:created xsi:type="dcterms:W3CDTF">2016-09-03T18:47:00Z</dcterms:created>
  <dcterms:modified xsi:type="dcterms:W3CDTF">2016-09-03T20:28:00Z</dcterms:modified>
</cp:coreProperties>
</file>